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A8B96" w14:textId="7353D642" w:rsidR="00B7695A" w:rsidRDefault="00B7695A" w:rsidP="00050DBD">
      <w:pPr>
        <w:spacing w:before="240" w:after="0" w:line="240" w:lineRule="auto"/>
        <w:ind w:left="450" w:hanging="4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PDD Behavior Inventory (PDDBI) References</w:t>
      </w:r>
    </w:p>
    <w:p w14:paraId="724F87F4" w14:textId="5551922A" w:rsidR="00050DBD" w:rsidRPr="00050DBD" w:rsidRDefault="00050DBD" w:rsidP="00050DBD">
      <w:pPr>
        <w:spacing w:before="240" w:after="0" w:line="240" w:lineRule="auto"/>
        <w:ind w:left="450" w:hanging="480"/>
        <w:jc w:val="center"/>
        <w:rPr>
          <w:rFonts w:ascii="Times New Roman" w:eastAsia="Times New Roman" w:hAnsi="Times New Roman" w:cs="Times New Roman"/>
          <w:sz w:val="20"/>
          <w:szCs w:val="20"/>
        </w:rPr>
      </w:pPr>
      <w:hyperlink r:id="rId4" w:history="1">
        <w:r>
          <w:rPr>
            <w:rStyle w:val="Hyperlink"/>
            <w:sz w:val="20"/>
            <w:szCs w:val="20"/>
          </w:rPr>
          <w:t>https://www.zotero.org/groups/4534913/pdd_behavior_inventory</w:t>
        </w:r>
      </w:hyperlink>
    </w:p>
    <w:p w14:paraId="3A638015" w14:textId="714E1A0E"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Adams, H. L., Matson, J. L., &amp; Jang, J. (2014a). Research in Autism Spectrum Disorders The relationship between sleep problems and challenging behavior among children and adolescents with autism spectrum disorder. </w:t>
      </w:r>
      <w:r w:rsidRPr="00B7695A">
        <w:rPr>
          <w:rFonts w:ascii="Times New Roman" w:eastAsia="Times New Roman" w:hAnsi="Times New Roman" w:cs="Times New Roman"/>
          <w:i/>
          <w:iCs/>
          <w:sz w:val="24"/>
          <w:szCs w:val="24"/>
        </w:rPr>
        <w:t>Research in Autism Spectrum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8</w:t>
      </w:r>
      <w:r w:rsidRPr="00B7695A">
        <w:rPr>
          <w:rFonts w:ascii="Times New Roman" w:eastAsia="Times New Roman" w:hAnsi="Times New Roman" w:cs="Times New Roman"/>
          <w:sz w:val="24"/>
          <w:szCs w:val="24"/>
        </w:rPr>
        <w:t xml:space="preserve">(3), 292–303. </w:t>
      </w:r>
      <w:hyperlink r:id="rId5" w:history="1">
        <w:r w:rsidRPr="00B7695A">
          <w:rPr>
            <w:rFonts w:ascii="Times New Roman" w:eastAsia="Times New Roman" w:hAnsi="Times New Roman" w:cs="Times New Roman"/>
            <w:color w:val="0000FF"/>
            <w:sz w:val="24"/>
            <w:szCs w:val="24"/>
            <w:u w:val="single"/>
          </w:rPr>
          <w:t>https://doi.org/10.1016/j.rasd.2014.05.008</w:t>
        </w:r>
      </w:hyperlink>
    </w:p>
    <w:p w14:paraId="16358863"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Adams, H. L., Matson, J. L., &amp; Jang, J. (2014b). The relationship between sleep problems and challenging behavior among children and adolescents with autism spectrum disorder. </w:t>
      </w:r>
      <w:r w:rsidRPr="00B7695A">
        <w:rPr>
          <w:rFonts w:ascii="Times New Roman" w:eastAsia="Times New Roman" w:hAnsi="Times New Roman" w:cs="Times New Roman"/>
          <w:i/>
          <w:iCs/>
          <w:sz w:val="24"/>
          <w:szCs w:val="24"/>
        </w:rPr>
        <w:t>Research in Autism Spectrum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8</w:t>
      </w:r>
      <w:r w:rsidRPr="00B7695A">
        <w:rPr>
          <w:rFonts w:ascii="Times New Roman" w:eastAsia="Times New Roman" w:hAnsi="Times New Roman" w:cs="Times New Roman"/>
          <w:sz w:val="24"/>
          <w:szCs w:val="24"/>
        </w:rPr>
        <w:t>(3), 292–303.</w:t>
      </w:r>
    </w:p>
    <w:p w14:paraId="1EBE00E1"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Adams, J. B., </w:t>
      </w:r>
      <w:proofErr w:type="spellStart"/>
      <w:r w:rsidRPr="00B7695A">
        <w:rPr>
          <w:rFonts w:ascii="Times New Roman" w:eastAsia="Times New Roman" w:hAnsi="Times New Roman" w:cs="Times New Roman"/>
          <w:sz w:val="24"/>
          <w:szCs w:val="24"/>
        </w:rPr>
        <w:t>Audhya</w:t>
      </w:r>
      <w:proofErr w:type="spellEnd"/>
      <w:r w:rsidRPr="00B7695A">
        <w:rPr>
          <w:rFonts w:ascii="Times New Roman" w:eastAsia="Times New Roman" w:hAnsi="Times New Roman" w:cs="Times New Roman"/>
          <w:sz w:val="24"/>
          <w:szCs w:val="24"/>
        </w:rPr>
        <w:t xml:space="preserve">, </w:t>
      </w:r>
      <w:proofErr w:type="gramStart"/>
      <w:r w:rsidRPr="00B7695A">
        <w:rPr>
          <w:rFonts w:ascii="Times New Roman" w:eastAsia="Times New Roman" w:hAnsi="Times New Roman" w:cs="Times New Roman"/>
          <w:sz w:val="24"/>
          <w:szCs w:val="24"/>
        </w:rPr>
        <w:t>T. ,</w:t>
      </w:r>
      <w:proofErr w:type="gramEnd"/>
      <w:r w:rsidRPr="00B7695A">
        <w:rPr>
          <w:rFonts w:ascii="Times New Roman" w:eastAsia="Times New Roman" w:hAnsi="Times New Roman" w:cs="Times New Roman"/>
          <w:sz w:val="24"/>
          <w:szCs w:val="24"/>
        </w:rPr>
        <w:t xml:space="preserve">. McDonough-Means, </w:t>
      </w:r>
      <w:proofErr w:type="gramStart"/>
      <w:r w:rsidRPr="00B7695A">
        <w:rPr>
          <w:rFonts w:ascii="Times New Roman" w:eastAsia="Times New Roman" w:hAnsi="Times New Roman" w:cs="Times New Roman"/>
          <w:sz w:val="24"/>
          <w:szCs w:val="24"/>
        </w:rPr>
        <w:t>S. ,</w:t>
      </w:r>
      <w:proofErr w:type="gramEnd"/>
      <w:r w:rsidRPr="00B7695A">
        <w:rPr>
          <w:rFonts w:ascii="Times New Roman" w:eastAsia="Times New Roman" w:hAnsi="Times New Roman" w:cs="Times New Roman"/>
          <w:sz w:val="24"/>
          <w:szCs w:val="24"/>
        </w:rPr>
        <w:t xml:space="preserve">. Rubin, R. </w:t>
      </w:r>
      <w:proofErr w:type="gramStart"/>
      <w:r w:rsidRPr="00B7695A">
        <w:rPr>
          <w:rFonts w:ascii="Times New Roman" w:eastAsia="Times New Roman" w:hAnsi="Times New Roman" w:cs="Times New Roman"/>
          <w:sz w:val="24"/>
          <w:szCs w:val="24"/>
        </w:rPr>
        <w:t>A.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Quig</w:t>
      </w:r>
      <w:proofErr w:type="spellEnd"/>
      <w:r w:rsidRPr="00B7695A">
        <w:rPr>
          <w:rFonts w:ascii="Times New Roman" w:eastAsia="Times New Roman" w:hAnsi="Times New Roman" w:cs="Times New Roman"/>
          <w:sz w:val="24"/>
          <w:szCs w:val="24"/>
        </w:rPr>
        <w:t xml:space="preserve">, </w:t>
      </w:r>
      <w:proofErr w:type="gramStart"/>
      <w:r w:rsidRPr="00B7695A">
        <w:rPr>
          <w:rFonts w:ascii="Times New Roman" w:eastAsia="Times New Roman" w:hAnsi="Times New Roman" w:cs="Times New Roman"/>
          <w:sz w:val="24"/>
          <w:szCs w:val="24"/>
        </w:rPr>
        <w:t>D. ,</w:t>
      </w:r>
      <w:proofErr w:type="gramEnd"/>
      <w:r w:rsidRPr="00B7695A">
        <w:rPr>
          <w:rFonts w:ascii="Times New Roman" w:eastAsia="Times New Roman" w:hAnsi="Times New Roman" w:cs="Times New Roman"/>
          <w:sz w:val="24"/>
          <w:szCs w:val="24"/>
        </w:rPr>
        <w:t xml:space="preserve">. Geis, </w:t>
      </w:r>
      <w:proofErr w:type="gramStart"/>
      <w:r w:rsidRPr="00B7695A">
        <w:rPr>
          <w:rFonts w:ascii="Times New Roman" w:eastAsia="Times New Roman" w:hAnsi="Times New Roman" w:cs="Times New Roman"/>
          <w:sz w:val="24"/>
          <w:szCs w:val="24"/>
        </w:rPr>
        <w:t>E.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Gehn</w:t>
      </w:r>
      <w:proofErr w:type="spellEnd"/>
      <w:r w:rsidRPr="00B7695A">
        <w:rPr>
          <w:rFonts w:ascii="Times New Roman" w:eastAsia="Times New Roman" w:hAnsi="Times New Roman" w:cs="Times New Roman"/>
          <w:sz w:val="24"/>
          <w:szCs w:val="24"/>
        </w:rPr>
        <w:t xml:space="preserve">, </w:t>
      </w:r>
      <w:proofErr w:type="gramStart"/>
      <w:r w:rsidRPr="00B7695A">
        <w:rPr>
          <w:rFonts w:ascii="Times New Roman" w:eastAsia="Times New Roman" w:hAnsi="Times New Roman" w:cs="Times New Roman"/>
          <w:sz w:val="24"/>
          <w:szCs w:val="24"/>
        </w:rPr>
        <w:t>E.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Loresto</w:t>
      </w:r>
      <w:proofErr w:type="spellEnd"/>
      <w:r w:rsidRPr="00B7695A">
        <w:rPr>
          <w:rFonts w:ascii="Times New Roman" w:eastAsia="Times New Roman" w:hAnsi="Times New Roman" w:cs="Times New Roman"/>
          <w:sz w:val="24"/>
          <w:szCs w:val="24"/>
        </w:rPr>
        <w:t xml:space="preserve">, </w:t>
      </w:r>
      <w:proofErr w:type="gramStart"/>
      <w:r w:rsidRPr="00B7695A">
        <w:rPr>
          <w:rFonts w:ascii="Times New Roman" w:eastAsia="Times New Roman" w:hAnsi="Times New Roman" w:cs="Times New Roman"/>
          <w:sz w:val="24"/>
          <w:szCs w:val="24"/>
        </w:rPr>
        <w:t>M. ,</w:t>
      </w:r>
      <w:proofErr w:type="gramEnd"/>
      <w:r w:rsidRPr="00B7695A">
        <w:rPr>
          <w:rFonts w:ascii="Times New Roman" w:eastAsia="Times New Roman" w:hAnsi="Times New Roman" w:cs="Times New Roman"/>
          <w:sz w:val="24"/>
          <w:szCs w:val="24"/>
        </w:rPr>
        <w:t xml:space="preserve">. Atwood, </w:t>
      </w:r>
      <w:proofErr w:type="gramStart"/>
      <w:r w:rsidRPr="00B7695A">
        <w:rPr>
          <w:rFonts w:ascii="Times New Roman" w:eastAsia="Times New Roman" w:hAnsi="Times New Roman" w:cs="Times New Roman"/>
          <w:sz w:val="24"/>
          <w:szCs w:val="24"/>
        </w:rPr>
        <w:t>A. ,</w:t>
      </w:r>
      <w:proofErr w:type="gramEnd"/>
      <w:r w:rsidRPr="00B7695A">
        <w:rPr>
          <w:rFonts w:ascii="Times New Roman" w:eastAsia="Times New Roman" w:hAnsi="Times New Roman" w:cs="Times New Roman"/>
          <w:sz w:val="24"/>
          <w:szCs w:val="24"/>
        </w:rPr>
        <w:t xml:space="preserve">. Barnhouse, </w:t>
      </w:r>
      <w:proofErr w:type="gramStart"/>
      <w:r w:rsidRPr="00B7695A">
        <w:rPr>
          <w:rFonts w:ascii="Times New Roman" w:eastAsia="Times New Roman" w:hAnsi="Times New Roman" w:cs="Times New Roman"/>
          <w:sz w:val="24"/>
          <w:szCs w:val="24"/>
        </w:rPr>
        <w:t>S. ,</w:t>
      </w:r>
      <w:proofErr w:type="gramEnd"/>
      <w:r w:rsidRPr="00B7695A">
        <w:rPr>
          <w:rFonts w:ascii="Times New Roman" w:eastAsia="Times New Roman" w:hAnsi="Times New Roman" w:cs="Times New Roman"/>
          <w:sz w:val="24"/>
          <w:szCs w:val="24"/>
        </w:rPr>
        <w:t xml:space="preserve">. Lee, W. (2013). Toxicological status of children with autism vs. Neurotypical children and the association with autism severity. </w:t>
      </w:r>
      <w:r w:rsidRPr="00B7695A">
        <w:rPr>
          <w:rFonts w:ascii="Times New Roman" w:eastAsia="Times New Roman" w:hAnsi="Times New Roman" w:cs="Times New Roman"/>
          <w:i/>
          <w:iCs/>
          <w:sz w:val="24"/>
          <w:szCs w:val="24"/>
        </w:rPr>
        <w:t>Biological Trace Element Research</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151</w:t>
      </w:r>
      <w:r w:rsidRPr="00B7695A">
        <w:rPr>
          <w:rFonts w:ascii="Times New Roman" w:eastAsia="Times New Roman" w:hAnsi="Times New Roman" w:cs="Times New Roman"/>
          <w:sz w:val="24"/>
          <w:szCs w:val="24"/>
        </w:rPr>
        <w:t>(2), 171–180.</w:t>
      </w:r>
    </w:p>
    <w:p w14:paraId="7A347314"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Adams, J. B., </w:t>
      </w:r>
      <w:proofErr w:type="spellStart"/>
      <w:r w:rsidRPr="00B7695A">
        <w:rPr>
          <w:rFonts w:ascii="Times New Roman" w:eastAsia="Times New Roman" w:hAnsi="Times New Roman" w:cs="Times New Roman"/>
          <w:sz w:val="24"/>
          <w:szCs w:val="24"/>
        </w:rPr>
        <w:t>Audhya</w:t>
      </w:r>
      <w:proofErr w:type="spellEnd"/>
      <w:r w:rsidRPr="00B7695A">
        <w:rPr>
          <w:rFonts w:ascii="Times New Roman" w:eastAsia="Times New Roman" w:hAnsi="Times New Roman" w:cs="Times New Roman"/>
          <w:sz w:val="24"/>
          <w:szCs w:val="24"/>
        </w:rPr>
        <w:t xml:space="preserve">, </w:t>
      </w:r>
      <w:proofErr w:type="gramStart"/>
      <w:r w:rsidRPr="00B7695A">
        <w:rPr>
          <w:rFonts w:ascii="Times New Roman" w:eastAsia="Times New Roman" w:hAnsi="Times New Roman" w:cs="Times New Roman"/>
          <w:sz w:val="24"/>
          <w:szCs w:val="24"/>
        </w:rPr>
        <w:t>T. ,</w:t>
      </w:r>
      <w:proofErr w:type="gramEnd"/>
      <w:r w:rsidRPr="00B7695A">
        <w:rPr>
          <w:rFonts w:ascii="Times New Roman" w:eastAsia="Times New Roman" w:hAnsi="Times New Roman" w:cs="Times New Roman"/>
          <w:sz w:val="24"/>
          <w:szCs w:val="24"/>
        </w:rPr>
        <w:t xml:space="preserve">. McDonough-Means, </w:t>
      </w:r>
      <w:proofErr w:type="gramStart"/>
      <w:r w:rsidRPr="00B7695A">
        <w:rPr>
          <w:rFonts w:ascii="Times New Roman" w:eastAsia="Times New Roman" w:hAnsi="Times New Roman" w:cs="Times New Roman"/>
          <w:sz w:val="24"/>
          <w:szCs w:val="24"/>
        </w:rPr>
        <w:t>S. ,</w:t>
      </w:r>
      <w:proofErr w:type="gramEnd"/>
      <w:r w:rsidRPr="00B7695A">
        <w:rPr>
          <w:rFonts w:ascii="Times New Roman" w:eastAsia="Times New Roman" w:hAnsi="Times New Roman" w:cs="Times New Roman"/>
          <w:sz w:val="24"/>
          <w:szCs w:val="24"/>
        </w:rPr>
        <w:t xml:space="preserve">. Rubin, R. </w:t>
      </w:r>
      <w:proofErr w:type="gramStart"/>
      <w:r w:rsidRPr="00B7695A">
        <w:rPr>
          <w:rFonts w:ascii="Times New Roman" w:eastAsia="Times New Roman" w:hAnsi="Times New Roman" w:cs="Times New Roman"/>
          <w:sz w:val="24"/>
          <w:szCs w:val="24"/>
        </w:rPr>
        <w:t>A.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Quig</w:t>
      </w:r>
      <w:proofErr w:type="spellEnd"/>
      <w:r w:rsidRPr="00B7695A">
        <w:rPr>
          <w:rFonts w:ascii="Times New Roman" w:eastAsia="Times New Roman" w:hAnsi="Times New Roman" w:cs="Times New Roman"/>
          <w:sz w:val="24"/>
          <w:szCs w:val="24"/>
        </w:rPr>
        <w:t xml:space="preserve">, </w:t>
      </w:r>
      <w:proofErr w:type="gramStart"/>
      <w:r w:rsidRPr="00B7695A">
        <w:rPr>
          <w:rFonts w:ascii="Times New Roman" w:eastAsia="Times New Roman" w:hAnsi="Times New Roman" w:cs="Times New Roman"/>
          <w:sz w:val="24"/>
          <w:szCs w:val="24"/>
        </w:rPr>
        <w:t>D. ,</w:t>
      </w:r>
      <w:proofErr w:type="gramEnd"/>
      <w:r w:rsidRPr="00B7695A">
        <w:rPr>
          <w:rFonts w:ascii="Times New Roman" w:eastAsia="Times New Roman" w:hAnsi="Times New Roman" w:cs="Times New Roman"/>
          <w:sz w:val="24"/>
          <w:szCs w:val="24"/>
        </w:rPr>
        <w:t xml:space="preserve">. Geis, </w:t>
      </w:r>
      <w:proofErr w:type="gramStart"/>
      <w:r w:rsidRPr="00B7695A">
        <w:rPr>
          <w:rFonts w:ascii="Times New Roman" w:eastAsia="Times New Roman" w:hAnsi="Times New Roman" w:cs="Times New Roman"/>
          <w:sz w:val="24"/>
          <w:szCs w:val="24"/>
        </w:rPr>
        <w:t>E.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Gehn</w:t>
      </w:r>
      <w:proofErr w:type="spellEnd"/>
      <w:r w:rsidRPr="00B7695A">
        <w:rPr>
          <w:rFonts w:ascii="Times New Roman" w:eastAsia="Times New Roman" w:hAnsi="Times New Roman" w:cs="Times New Roman"/>
          <w:sz w:val="24"/>
          <w:szCs w:val="24"/>
        </w:rPr>
        <w:t xml:space="preserve">, </w:t>
      </w:r>
      <w:proofErr w:type="gramStart"/>
      <w:r w:rsidRPr="00B7695A">
        <w:rPr>
          <w:rFonts w:ascii="Times New Roman" w:eastAsia="Times New Roman" w:hAnsi="Times New Roman" w:cs="Times New Roman"/>
          <w:sz w:val="24"/>
          <w:szCs w:val="24"/>
        </w:rPr>
        <w:t>E.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Loresto</w:t>
      </w:r>
      <w:proofErr w:type="spellEnd"/>
      <w:r w:rsidRPr="00B7695A">
        <w:rPr>
          <w:rFonts w:ascii="Times New Roman" w:eastAsia="Times New Roman" w:hAnsi="Times New Roman" w:cs="Times New Roman"/>
          <w:sz w:val="24"/>
          <w:szCs w:val="24"/>
        </w:rPr>
        <w:t xml:space="preserve">, </w:t>
      </w:r>
      <w:proofErr w:type="gramStart"/>
      <w:r w:rsidRPr="00B7695A">
        <w:rPr>
          <w:rFonts w:ascii="Times New Roman" w:eastAsia="Times New Roman" w:hAnsi="Times New Roman" w:cs="Times New Roman"/>
          <w:sz w:val="24"/>
          <w:szCs w:val="24"/>
        </w:rPr>
        <w:t>M. ,</w:t>
      </w:r>
      <w:proofErr w:type="gramEnd"/>
      <w:r w:rsidRPr="00B7695A">
        <w:rPr>
          <w:rFonts w:ascii="Times New Roman" w:eastAsia="Times New Roman" w:hAnsi="Times New Roman" w:cs="Times New Roman"/>
          <w:sz w:val="24"/>
          <w:szCs w:val="24"/>
        </w:rPr>
        <w:t xml:space="preserve">. Mitchell, </w:t>
      </w:r>
      <w:proofErr w:type="gramStart"/>
      <w:r w:rsidRPr="00B7695A">
        <w:rPr>
          <w:rFonts w:ascii="Times New Roman" w:eastAsia="Times New Roman" w:hAnsi="Times New Roman" w:cs="Times New Roman"/>
          <w:sz w:val="24"/>
          <w:szCs w:val="24"/>
        </w:rPr>
        <w:t>J. ,</w:t>
      </w:r>
      <w:proofErr w:type="gramEnd"/>
      <w:r w:rsidRPr="00B7695A">
        <w:rPr>
          <w:rFonts w:ascii="Times New Roman" w:eastAsia="Times New Roman" w:hAnsi="Times New Roman" w:cs="Times New Roman"/>
          <w:sz w:val="24"/>
          <w:szCs w:val="24"/>
        </w:rPr>
        <w:t xml:space="preserve">. Atwood, </w:t>
      </w:r>
      <w:proofErr w:type="gramStart"/>
      <w:r w:rsidRPr="00B7695A">
        <w:rPr>
          <w:rFonts w:ascii="Times New Roman" w:eastAsia="Times New Roman" w:hAnsi="Times New Roman" w:cs="Times New Roman"/>
          <w:sz w:val="24"/>
          <w:szCs w:val="24"/>
        </w:rPr>
        <w:t>S. ,</w:t>
      </w:r>
      <w:proofErr w:type="gramEnd"/>
      <w:r w:rsidRPr="00B7695A">
        <w:rPr>
          <w:rFonts w:ascii="Times New Roman" w:eastAsia="Times New Roman" w:hAnsi="Times New Roman" w:cs="Times New Roman"/>
          <w:sz w:val="24"/>
          <w:szCs w:val="24"/>
        </w:rPr>
        <w:t xml:space="preserve">. Barnhouse, </w:t>
      </w:r>
      <w:proofErr w:type="gramStart"/>
      <w:r w:rsidRPr="00B7695A">
        <w:rPr>
          <w:rFonts w:ascii="Times New Roman" w:eastAsia="Times New Roman" w:hAnsi="Times New Roman" w:cs="Times New Roman"/>
          <w:sz w:val="24"/>
          <w:szCs w:val="24"/>
        </w:rPr>
        <w:t>S. ,</w:t>
      </w:r>
      <w:proofErr w:type="gramEnd"/>
      <w:r w:rsidRPr="00B7695A">
        <w:rPr>
          <w:rFonts w:ascii="Times New Roman" w:eastAsia="Times New Roman" w:hAnsi="Times New Roman" w:cs="Times New Roman"/>
          <w:sz w:val="24"/>
          <w:szCs w:val="24"/>
        </w:rPr>
        <w:t xml:space="preserve">. Lee, W. (2011). Nutritional and metabolic status of children with autism vs. Neurotypical children, and the association with autism severity. </w:t>
      </w:r>
      <w:r w:rsidRPr="00B7695A">
        <w:rPr>
          <w:rFonts w:ascii="Times New Roman" w:eastAsia="Times New Roman" w:hAnsi="Times New Roman" w:cs="Times New Roman"/>
          <w:i/>
          <w:iCs/>
          <w:sz w:val="24"/>
          <w:szCs w:val="24"/>
        </w:rPr>
        <w:t>Nutrition &amp; Metabolism</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8</w:t>
      </w:r>
      <w:r w:rsidRPr="00B7695A">
        <w:rPr>
          <w:rFonts w:ascii="Times New Roman" w:eastAsia="Times New Roman" w:hAnsi="Times New Roman" w:cs="Times New Roman"/>
          <w:sz w:val="24"/>
          <w:szCs w:val="24"/>
        </w:rPr>
        <w:t>(1), 34–34.</w:t>
      </w:r>
    </w:p>
    <w:p w14:paraId="492FC113"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Adams, J. B., </w:t>
      </w:r>
      <w:proofErr w:type="spellStart"/>
      <w:r w:rsidRPr="00B7695A">
        <w:rPr>
          <w:rFonts w:ascii="Times New Roman" w:eastAsia="Times New Roman" w:hAnsi="Times New Roman" w:cs="Times New Roman"/>
          <w:sz w:val="24"/>
          <w:szCs w:val="24"/>
        </w:rPr>
        <w:t>Audhya</w:t>
      </w:r>
      <w:proofErr w:type="spellEnd"/>
      <w:r w:rsidRPr="00B7695A">
        <w:rPr>
          <w:rFonts w:ascii="Times New Roman" w:eastAsia="Times New Roman" w:hAnsi="Times New Roman" w:cs="Times New Roman"/>
          <w:sz w:val="24"/>
          <w:szCs w:val="24"/>
        </w:rPr>
        <w:t xml:space="preserve">, T., </w:t>
      </w:r>
      <w:proofErr w:type="spellStart"/>
      <w:r w:rsidRPr="00B7695A">
        <w:rPr>
          <w:rFonts w:ascii="Times New Roman" w:eastAsia="Times New Roman" w:hAnsi="Times New Roman" w:cs="Times New Roman"/>
          <w:sz w:val="24"/>
          <w:szCs w:val="24"/>
        </w:rPr>
        <w:t>Mcdonough</w:t>
      </w:r>
      <w:proofErr w:type="spellEnd"/>
      <w:r w:rsidRPr="00B7695A">
        <w:rPr>
          <w:rFonts w:ascii="Times New Roman" w:eastAsia="Times New Roman" w:hAnsi="Times New Roman" w:cs="Times New Roman"/>
          <w:sz w:val="24"/>
          <w:szCs w:val="24"/>
        </w:rPr>
        <w:t xml:space="preserve">-means, S., Rubin, R. A., </w:t>
      </w:r>
      <w:proofErr w:type="spellStart"/>
      <w:r w:rsidRPr="00B7695A">
        <w:rPr>
          <w:rFonts w:ascii="Times New Roman" w:eastAsia="Times New Roman" w:hAnsi="Times New Roman" w:cs="Times New Roman"/>
          <w:sz w:val="24"/>
          <w:szCs w:val="24"/>
        </w:rPr>
        <w:t>Quig</w:t>
      </w:r>
      <w:proofErr w:type="spellEnd"/>
      <w:r w:rsidRPr="00B7695A">
        <w:rPr>
          <w:rFonts w:ascii="Times New Roman" w:eastAsia="Times New Roman" w:hAnsi="Times New Roman" w:cs="Times New Roman"/>
          <w:sz w:val="24"/>
          <w:szCs w:val="24"/>
        </w:rPr>
        <w:t xml:space="preserve">, D., Geis, E., </w:t>
      </w:r>
      <w:proofErr w:type="spellStart"/>
      <w:r w:rsidRPr="00B7695A">
        <w:rPr>
          <w:rFonts w:ascii="Times New Roman" w:eastAsia="Times New Roman" w:hAnsi="Times New Roman" w:cs="Times New Roman"/>
          <w:sz w:val="24"/>
          <w:szCs w:val="24"/>
        </w:rPr>
        <w:t>Gehn</w:t>
      </w:r>
      <w:proofErr w:type="spellEnd"/>
      <w:r w:rsidRPr="00B7695A">
        <w:rPr>
          <w:rFonts w:ascii="Times New Roman" w:eastAsia="Times New Roman" w:hAnsi="Times New Roman" w:cs="Times New Roman"/>
          <w:sz w:val="24"/>
          <w:szCs w:val="24"/>
        </w:rPr>
        <w:t xml:space="preserve">, E., </w:t>
      </w:r>
      <w:proofErr w:type="spellStart"/>
      <w:r w:rsidRPr="00B7695A">
        <w:rPr>
          <w:rFonts w:ascii="Times New Roman" w:eastAsia="Times New Roman" w:hAnsi="Times New Roman" w:cs="Times New Roman"/>
          <w:sz w:val="24"/>
          <w:szCs w:val="24"/>
        </w:rPr>
        <w:t>Loresto</w:t>
      </w:r>
      <w:proofErr w:type="spellEnd"/>
      <w:r w:rsidRPr="00B7695A">
        <w:rPr>
          <w:rFonts w:ascii="Times New Roman" w:eastAsia="Times New Roman" w:hAnsi="Times New Roman" w:cs="Times New Roman"/>
          <w:sz w:val="24"/>
          <w:szCs w:val="24"/>
        </w:rPr>
        <w:t xml:space="preserve">, M., Mitchell, J., Atwood, S., Barnhouse, S., &amp; Lee, W. (2011). Effect of a vitamin/mineral supplement on children and adults with autism. </w:t>
      </w:r>
      <w:r w:rsidRPr="00B7695A">
        <w:rPr>
          <w:rFonts w:ascii="Times New Roman" w:eastAsia="Times New Roman" w:hAnsi="Times New Roman" w:cs="Times New Roman"/>
          <w:i/>
          <w:iCs/>
          <w:sz w:val="24"/>
          <w:szCs w:val="24"/>
        </w:rPr>
        <w:t>BMC Pediatrics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11</w:t>
      </w:r>
      <w:r w:rsidRPr="00B7695A">
        <w:rPr>
          <w:rFonts w:ascii="Times New Roman" w:eastAsia="Times New Roman" w:hAnsi="Times New Roman" w:cs="Times New Roman"/>
          <w:sz w:val="24"/>
          <w:szCs w:val="24"/>
        </w:rPr>
        <w:t xml:space="preserve">(1), 111–111. </w:t>
      </w:r>
      <w:hyperlink r:id="rId6" w:history="1">
        <w:r w:rsidRPr="00B7695A">
          <w:rPr>
            <w:rFonts w:ascii="Times New Roman" w:eastAsia="Times New Roman" w:hAnsi="Times New Roman" w:cs="Times New Roman"/>
            <w:color w:val="0000FF"/>
            <w:sz w:val="24"/>
            <w:szCs w:val="24"/>
            <w:u w:val="single"/>
          </w:rPr>
          <w:t>https://doi.org/10.1186/1471-2431-11-111</w:t>
        </w:r>
      </w:hyperlink>
    </w:p>
    <w:p w14:paraId="480EC4A7"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Adams, J. B., </w:t>
      </w:r>
      <w:proofErr w:type="spellStart"/>
      <w:r w:rsidRPr="00B7695A">
        <w:rPr>
          <w:rFonts w:ascii="Times New Roman" w:eastAsia="Times New Roman" w:hAnsi="Times New Roman" w:cs="Times New Roman"/>
          <w:sz w:val="24"/>
          <w:szCs w:val="24"/>
        </w:rPr>
        <w:t>Baral</w:t>
      </w:r>
      <w:proofErr w:type="spellEnd"/>
      <w:r w:rsidRPr="00B7695A">
        <w:rPr>
          <w:rFonts w:ascii="Times New Roman" w:eastAsia="Times New Roman" w:hAnsi="Times New Roman" w:cs="Times New Roman"/>
          <w:sz w:val="24"/>
          <w:szCs w:val="24"/>
        </w:rPr>
        <w:t xml:space="preserve">, M., Geis, E., Mitchell, J., Ingram, J., Hensley, A., </w:t>
      </w:r>
      <w:proofErr w:type="spellStart"/>
      <w:r w:rsidRPr="00B7695A">
        <w:rPr>
          <w:rFonts w:ascii="Times New Roman" w:eastAsia="Times New Roman" w:hAnsi="Times New Roman" w:cs="Times New Roman"/>
          <w:sz w:val="24"/>
          <w:szCs w:val="24"/>
        </w:rPr>
        <w:t>Zappia</w:t>
      </w:r>
      <w:proofErr w:type="spellEnd"/>
      <w:r w:rsidRPr="00B7695A">
        <w:rPr>
          <w:rFonts w:ascii="Times New Roman" w:eastAsia="Times New Roman" w:hAnsi="Times New Roman" w:cs="Times New Roman"/>
          <w:sz w:val="24"/>
          <w:szCs w:val="24"/>
        </w:rPr>
        <w:t xml:space="preserve">, I., Newmark, S., </w:t>
      </w:r>
      <w:proofErr w:type="spellStart"/>
      <w:r w:rsidRPr="00B7695A">
        <w:rPr>
          <w:rFonts w:ascii="Times New Roman" w:eastAsia="Times New Roman" w:hAnsi="Times New Roman" w:cs="Times New Roman"/>
          <w:sz w:val="24"/>
          <w:szCs w:val="24"/>
        </w:rPr>
        <w:t>Gehn</w:t>
      </w:r>
      <w:proofErr w:type="spellEnd"/>
      <w:r w:rsidRPr="00B7695A">
        <w:rPr>
          <w:rFonts w:ascii="Times New Roman" w:eastAsia="Times New Roman" w:hAnsi="Times New Roman" w:cs="Times New Roman"/>
          <w:sz w:val="24"/>
          <w:szCs w:val="24"/>
        </w:rPr>
        <w:t>, E., Rubin, R. A., Mitchell, K., Bradstreet, J., &amp; El-</w:t>
      </w:r>
      <w:proofErr w:type="spellStart"/>
      <w:r w:rsidRPr="00B7695A">
        <w:rPr>
          <w:rFonts w:ascii="Times New Roman" w:eastAsia="Times New Roman" w:hAnsi="Times New Roman" w:cs="Times New Roman"/>
          <w:sz w:val="24"/>
          <w:szCs w:val="24"/>
        </w:rPr>
        <w:t>Dahr</w:t>
      </w:r>
      <w:proofErr w:type="spellEnd"/>
      <w:r w:rsidRPr="00B7695A">
        <w:rPr>
          <w:rFonts w:ascii="Times New Roman" w:eastAsia="Times New Roman" w:hAnsi="Times New Roman" w:cs="Times New Roman"/>
          <w:sz w:val="24"/>
          <w:szCs w:val="24"/>
        </w:rPr>
        <w:t xml:space="preserve">, J. M. (2009). The Severity of Autism Is Associated with Toxic Metal Body Burden and Red Blood Cell Glutathione Levels. </w:t>
      </w:r>
      <w:r w:rsidRPr="00B7695A">
        <w:rPr>
          <w:rFonts w:ascii="Times New Roman" w:eastAsia="Times New Roman" w:hAnsi="Times New Roman" w:cs="Times New Roman"/>
          <w:i/>
          <w:iCs/>
          <w:sz w:val="24"/>
          <w:szCs w:val="24"/>
        </w:rPr>
        <w:t>Journal of Toxicology</w:t>
      </w:r>
      <w:r w:rsidRPr="00B7695A">
        <w:rPr>
          <w:rFonts w:ascii="Times New Roman" w:eastAsia="Times New Roman" w:hAnsi="Times New Roman" w:cs="Times New Roman"/>
          <w:sz w:val="24"/>
          <w:szCs w:val="24"/>
        </w:rPr>
        <w:t xml:space="preserve">. </w:t>
      </w:r>
      <w:hyperlink r:id="rId7" w:history="1">
        <w:r w:rsidRPr="00B7695A">
          <w:rPr>
            <w:rFonts w:ascii="Times New Roman" w:eastAsia="Times New Roman" w:hAnsi="Times New Roman" w:cs="Times New Roman"/>
            <w:color w:val="0000FF"/>
            <w:sz w:val="24"/>
            <w:szCs w:val="24"/>
            <w:u w:val="single"/>
          </w:rPr>
          <w:t>https://doi.org/10.1155/2009/532640</w:t>
        </w:r>
      </w:hyperlink>
    </w:p>
    <w:p w14:paraId="799B10D5"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Adams, J., </w:t>
      </w:r>
      <w:proofErr w:type="spellStart"/>
      <w:r w:rsidRPr="00B7695A">
        <w:rPr>
          <w:rFonts w:ascii="Times New Roman" w:eastAsia="Times New Roman" w:hAnsi="Times New Roman" w:cs="Times New Roman"/>
          <w:sz w:val="24"/>
          <w:szCs w:val="24"/>
        </w:rPr>
        <w:t>Howsmon</w:t>
      </w:r>
      <w:proofErr w:type="spellEnd"/>
      <w:r w:rsidRPr="00B7695A">
        <w:rPr>
          <w:rFonts w:ascii="Times New Roman" w:eastAsia="Times New Roman" w:hAnsi="Times New Roman" w:cs="Times New Roman"/>
          <w:sz w:val="24"/>
          <w:szCs w:val="24"/>
        </w:rPr>
        <w:t xml:space="preserve">, D. P., Kruger, U., Geis, E., </w:t>
      </w:r>
      <w:proofErr w:type="spellStart"/>
      <w:r w:rsidRPr="00B7695A">
        <w:rPr>
          <w:rFonts w:ascii="Times New Roman" w:eastAsia="Times New Roman" w:hAnsi="Times New Roman" w:cs="Times New Roman"/>
          <w:sz w:val="24"/>
          <w:szCs w:val="24"/>
        </w:rPr>
        <w:t>Gehn</w:t>
      </w:r>
      <w:proofErr w:type="spellEnd"/>
      <w:r w:rsidRPr="00B7695A">
        <w:rPr>
          <w:rFonts w:ascii="Times New Roman" w:eastAsia="Times New Roman" w:hAnsi="Times New Roman" w:cs="Times New Roman"/>
          <w:sz w:val="24"/>
          <w:szCs w:val="24"/>
        </w:rPr>
        <w:t xml:space="preserve">, E., </w:t>
      </w:r>
      <w:proofErr w:type="spellStart"/>
      <w:r w:rsidRPr="00B7695A">
        <w:rPr>
          <w:rFonts w:ascii="Times New Roman" w:eastAsia="Times New Roman" w:hAnsi="Times New Roman" w:cs="Times New Roman"/>
          <w:sz w:val="24"/>
          <w:szCs w:val="24"/>
        </w:rPr>
        <w:t>Fimbres</w:t>
      </w:r>
      <w:proofErr w:type="spellEnd"/>
      <w:r w:rsidRPr="00B7695A">
        <w:rPr>
          <w:rFonts w:ascii="Times New Roman" w:eastAsia="Times New Roman" w:hAnsi="Times New Roman" w:cs="Times New Roman"/>
          <w:sz w:val="24"/>
          <w:szCs w:val="24"/>
        </w:rPr>
        <w:t xml:space="preserve">, V., Pollard, E., Mitchell, J., Ingram, J., </w:t>
      </w:r>
      <w:proofErr w:type="spellStart"/>
      <w:r w:rsidRPr="00B7695A">
        <w:rPr>
          <w:rFonts w:ascii="Times New Roman" w:eastAsia="Times New Roman" w:hAnsi="Times New Roman" w:cs="Times New Roman"/>
          <w:sz w:val="24"/>
          <w:szCs w:val="24"/>
        </w:rPr>
        <w:t>Hellmers</w:t>
      </w:r>
      <w:proofErr w:type="spellEnd"/>
      <w:r w:rsidRPr="00B7695A">
        <w:rPr>
          <w:rFonts w:ascii="Times New Roman" w:eastAsia="Times New Roman" w:hAnsi="Times New Roman" w:cs="Times New Roman"/>
          <w:sz w:val="24"/>
          <w:szCs w:val="24"/>
        </w:rPr>
        <w:t xml:space="preserve">, R., </w:t>
      </w:r>
      <w:proofErr w:type="spellStart"/>
      <w:r w:rsidRPr="00B7695A">
        <w:rPr>
          <w:rFonts w:ascii="Times New Roman" w:eastAsia="Times New Roman" w:hAnsi="Times New Roman" w:cs="Times New Roman"/>
          <w:sz w:val="24"/>
          <w:szCs w:val="24"/>
        </w:rPr>
        <w:t>Quig</w:t>
      </w:r>
      <w:proofErr w:type="spellEnd"/>
      <w:r w:rsidRPr="00B7695A">
        <w:rPr>
          <w:rFonts w:ascii="Times New Roman" w:eastAsia="Times New Roman" w:hAnsi="Times New Roman" w:cs="Times New Roman"/>
          <w:sz w:val="24"/>
          <w:szCs w:val="24"/>
        </w:rPr>
        <w:t xml:space="preserve">, D., &amp; Hahn, J. (2017). Significant association of urinary toxic metals and autism-related symptoms—A nonlinear statistical analysis with cross validation. </w:t>
      </w:r>
      <w:proofErr w:type="spellStart"/>
      <w:r w:rsidRPr="00B7695A">
        <w:rPr>
          <w:rFonts w:ascii="Times New Roman" w:eastAsia="Times New Roman" w:hAnsi="Times New Roman" w:cs="Times New Roman"/>
          <w:i/>
          <w:iCs/>
          <w:sz w:val="24"/>
          <w:szCs w:val="24"/>
        </w:rPr>
        <w:t>PLoS</w:t>
      </w:r>
      <w:proofErr w:type="spellEnd"/>
      <w:r w:rsidRPr="00B7695A">
        <w:rPr>
          <w:rFonts w:ascii="Times New Roman" w:eastAsia="Times New Roman" w:hAnsi="Times New Roman" w:cs="Times New Roman"/>
          <w:i/>
          <w:iCs/>
          <w:sz w:val="24"/>
          <w:szCs w:val="24"/>
        </w:rPr>
        <w:t xml:space="preserve"> ONE</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12</w:t>
      </w:r>
      <w:r w:rsidRPr="00B7695A">
        <w:rPr>
          <w:rFonts w:ascii="Times New Roman" w:eastAsia="Times New Roman" w:hAnsi="Times New Roman" w:cs="Times New Roman"/>
          <w:sz w:val="24"/>
          <w:szCs w:val="24"/>
        </w:rPr>
        <w:t>(1).</w:t>
      </w:r>
    </w:p>
    <w:p w14:paraId="4CE1B73C"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Albright, C. M., &amp;. Laura, M. (2012). Understanding and managing behaviors of children diagnosed with autism spectrum disorders (ASD). In </w:t>
      </w:r>
      <w:r w:rsidRPr="00B7695A">
        <w:rPr>
          <w:rFonts w:ascii="Times New Roman" w:eastAsia="Times New Roman" w:hAnsi="Times New Roman" w:cs="Times New Roman"/>
          <w:i/>
          <w:iCs/>
          <w:sz w:val="24"/>
          <w:szCs w:val="24"/>
        </w:rPr>
        <w:t>Understanding and Managing Behaviors of Children with Psychological Disorders: A Reference for Classroom Teachers</w:t>
      </w:r>
      <w:r w:rsidRPr="00B7695A">
        <w:rPr>
          <w:rFonts w:ascii="Times New Roman" w:eastAsia="Times New Roman" w:hAnsi="Times New Roman" w:cs="Times New Roman"/>
          <w:sz w:val="24"/>
          <w:szCs w:val="24"/>
        </w:rPr>
        <w:t xml:space="preserve"> (pp. 69–69).</w:t>
      </w:r>
    </w:p>
    <w:p w14:paraId="0A3F5C61"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Allen, R. A., Robins, D. L., &amp; Decker, S. L. (2008). Autism spectrum disorders: Neurobiology and current assessment practices. </w:t>
      </w:r>
      <w:r w:rsidRPr="00B7695A">
        <w:rPr>
          <w:rFonts w:ascii="Times New Roman" w:eastAsia="Times New Roman" w:hAnsi="Times New Roman" w:cs="Times New Roman"/>
          <w:i/>
          <w:iCs/>
          <w:sz w:val="24"/>
          <w:szCs w:val="24"/>
        </w:rPr>
        <w:t>Psychology in the Schools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45</w:t>
      </w:r>
      <w:r w:rsidRPr="00B7695A">
        <w:rPr>
          <w:rFonts w:ascii="Times New Roman" w:eastAsia="Times New Roman" w:hAnsi="Times New Roman" w:cs="Times New Roman"/>
          <w:sz w:val="24"/>
          <w:szCs w:val="24"/>
        </w:rPr>
        <w:t>(10), 905–917.</w:t>
      </w:r>
    </w:p>
    <w:p w14:paraId="3BC7B813"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lastRenderedPageBreak/>
        <w:t>Anagnostou</w:t>
      </w:r>
      <w:proofErr w:type="spellEnd"/>
      <w:r w:rsidRPr="00B7695A">
        <w:rPr>
          <w:rFonts w:ascii="Times New Roman" w:eastAsia="Times New Roman" w:hAnsi="Times New Roman" w:cs="Times New Roman"/>
          <w:sz w:val="24"/>
          <w:szCs w:val="24"/>
        </w:rPr>
        <w:t xml:space="preserve">, E., Jones, </w:t>
      </w:r>
      <w:proofErr w:type="gramStart"/>
      <w:r w:rsidRPr="00B7695A">
        <w:rPr>
          <w:rFonts w:ascii="Times New Roman" w:eastAsia="Times New Roman" w:hAnsi="Times New Roman" w:cs="Times New Roman"/>
          <w:sz w:val="24"/>
          <w:szCs w:val="24"/>
        </w:rPr>
        <w:t>N. ,</w:t>
      </w:r>
      <w:proofErr w:type="gramEnd"/>
      <w:r w:rsidRPr="00B7695A">
        <w:rPr>
          <w:rFonts w:ascii="Times New Roman" w:eastAsia="Times New Roman" w:hAnsi="Times New Roman" w:cs="Times New Roman"/>
          <w:sz w:val="24"/>
          <w:szCs w:val="24"/>
        </w:rPr>
        <w:t xml:space="preserve">. Huerta, </w:t>
      </w:r>
      <w:proofErr w:type="gramStart"/>
      <w:r w:rsidRPr="00B7695A">
        <w:rPr>
          <w:rFonts w:ascii="Times New Roman" w:eastAsia="Times New Roman" w:hAnsi="Times New Roman" w:cs="Times New Roman"/>
          <w:sz w:val="24"/>
          <w:szCs w:val="24"/>
        </w:rPr>
        <w:t>M. ,</w:t>
      </w:r>
      <w:proofErr w:type="gramEnd"/>
      <w:r w:rsidRPr="00B7695A">
        <w:rPr>
          <w:rFonts w:ascii="Times New Roman" w:eastAsia="Times New Roman" w:hAnsi="Times New Roman" w:cs="Times New Roman"/>
          <w:sz w:val="24"/>
          <w:szCs w:val="24"/>
        </w:rPr>
        <w:t xml:space="preserve">. Halladay, A. </w:t>
      </w:r>
      <w:proofErr w:type="gramStart"/>
      <w:r w:rsidRPr="00B7695A">
        <w:rPr>
          <w:rFonts w:ascii="Times New Roman" w:eastAsia="Times New Roman" w:hAnsi="Times New Roman" w:cs="Times New Roman"/>
          <w:sz w:val="24"/>
          <w:szCs w:val="24"/>
        </w:rPr>
        <w:t>K. ,</w:t>
      </w:r>
      <w:proofErr w:type="gramEnd"/>
      <w:r w:rsidRPr="00B7695A">
        <w:rPr>
          <w:rFonts w:ascii="Times New Roman" w:eastAsia="Times New Roman" w:hAnsi="Times New Roman" w:cs="Times New Roman"/>
          <w:sz w:val="24"/>
          <w:szCs w:val="24"/>
        </w:rPr>
        <w:t xml:space="preserve">. Wang, </w:t>
      </w:r>
      <w:proofErr w:type="gramStart"/>
      <w:r w:rsidRPr="00B7695A">
        <w:rPr>
          <w:rFonts w:ascii="Times New Roman" w:eastAsia="Times New Roman" w:hAnsi="Times New Roman" w:cs="Times New Roman"/>
          <w:sz w:val="24"/>
          <w:szCs w:val="24"/>
        </w:rPr>
        <w:t>P.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Scahill</w:t>
      </w:r>
      <w:proofErr w:type="spellEnd"/>
      <w:r w:rsidRPr="00B7695A">
        <w:rPr>
          <w:rFonts w:ascii="Times New Roman" w:eastAsia="Times New Roman" w:hAnsi="Times New Roman" w:cs="Times New Roman"/>
          <w:sz w:val="24"/>
          <w:szCs w:val="24"/>
        </w:rPr>
        <w:t xml:space="preserve">, L. Horrigan, J. </w:t>
      </w:r>
      <w:proofErr w:type="gramStart"/>
      <w:r w:rsidRPr="00B7695A">
        <w:rPr>
          <w:rFonts w:ascii="Times New Roman" w:eastAsia="Times New Roman" w:hAnsi="Times New Roman" w:cs="Times New Roman"/>
          <w:sz w:val="24"/>
          <w:szCs w:val="24"/>
        </w:rPr>
        <w:t>P.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Kasari</w:t>
      </w:r>
      <w:proofErr w:type="spellEnd"/>
      <w:r w:rsidRPr="00B7695A">
        <w:rPr>
          <w:rFonts w:ascii="Times New Roman" w:eastAsia="Times New Roman" w:hAnsi="Times New Roman" w:cs="Times New Roman"/>
          <w:sz w:val="24"/>
          <w:szCs w:val="24"/>
        </w:rPr>
        <w:t xml:space="preserve">, </w:t>
      </w:r>
      <w:proofErr w:type="gramStart"/>
      <w:r w:rsidRPr="00B7695A">
        <w:rPr>
          <w:rFonts w:ascii="Times New Roman" w:eastAsia="Times New Roman" w:hAnsi="Times New Roman" w:cs="Times New Roman"/>
          <w:sz w:val="24"/>
          <w:szCs w:val="24"/>
        </w:rPr>
        <w:t>C. ,</w:t>
      </w:r>
      <w:proofErr w:type="gramEnd"/>
      <w:r w:rsidRPr="00B7695A">
        <w:rPr>
          <w:rFonts w:ascii="Times New Roman" w:eastAsia="Times New Roman" w:hAnsi="Times New Roman" w:cs="Times New Roman"/>
          <w:sz w:val="24"/>
          <w:szCs w:val="24"/>
        </w:rPr>
        <w:t xml:space="preserve">. Lord, </w:t>
      </w:r>
      <w:proofErr w:type="gramStart"/>
      <w:r w:rsidRPr="00B7695A">
        <w:rPr>
          <w:rFonts w:ascii="Times New Roman" w:eastAsia="Times New Roman" w:hAnsi="Times New Roman" w:cs="Times New Roman"/>
          <w:sz w:val="24"/>
          <w:szCs w:val="24"/>
        </w:rPr>
        <w:t>C. ,</w:t>
      </w:r>
      <w:proofErr w:type="gramEnd"/>
      <w:r w:rsidRPr="00B7695A">
        <w:rPr>
          <w:rFonts w:ascii="Times New Roman" w:eastAsia="Times New Roman" w:hAnsi="Times New Roman" w:cs="Times New Roman"/>
          <w:sz w:val="24"/>
          <w:szCs w:val="24"/>
        </w:rPr>
        <w:t xml:space="preserve">. Choi, </w:t>
      </w:r>
      <w:proofErr w:type="gramStart"/>
      <w:r w:rsidRPr="00B7695A">
        <w:rPr>
          <w:rFonts w:ascii="Times New Roman" w:eastAsia="Times New Roman" w:hAnsi="Times New Roman" w:cs="Times New Roman"/>
          <w:sz w:val="24"/>
          <w:szCs w:val="24"/>
        </w:rPr>
        <w:t>D. ,</w:t>
      </w:r>
      <w:proofErr w:type="gramEnd"/>
      <w:r w:rsidRPr="00B7695A">
        <w:rPr>
          <w:rFonts w:ascii="Times New Roman" w:eastAsia="Times New Roman" w:hAnsi="Times New Roman" w:cs="Times New Roman"/>
          <w:sz w:val="24"/>
          <w:szCs w:val="24"/>
        </w:rPr>
        <w:t xml:space="preserve">. Sullivan, </w:t>
      </w:r>
      <w:proofErr w:type="gramStart"/>
      <w:r w:rsidRPr="00B7695A">
        <w:rPr>
          <w:rFonts w:ascii="Times New Roman" w:eastAsia="Times New Roman" w:hAnsi="Times New Roman" w:cs="Times New Roman"/>
          <w:sz w:val="24"/>
          <w:szCs w:val="24"/>
        </w:rPr>
        <w:t>K. ,</w:t>
      </w:r>
      <w:proofErr w:type="gramEnd"/>
      <w:r w:rsidRPr="00B7695A">
        <w:rPr>
          <w:rFonts w:ascii="Times New Roman" w:eastAsia="Times New Roman" w:hAnsi="Times New Roman" w:cs="Times New Roman"/>
          <w:sz w:val="24"/>
          <w:szCs w:val="24"/>
        </w:rPr>
        <w:t xml:space="preserve">. Dawson, G. (2015). Measuring social communication behaviors as a treatment endpoint in individuals with autism spectrum disorder. </w:t>
      </w:r>
      <w:r w:rsidRPr="00B7695A">
        <w:rPr>
          <w:rFonts w:ascii="Times New Roman" w:eastAsia="Times New Roman" w:hAnsi="Times New Roman" w:cs="Times New Roman"/>
          <w:i/>
          <w:iCs/>
          <w:sz w:val="24"/>
          <w:szCs w:val="24"/>
        </w:rPr>
        <w:t>Autism</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19</w:t>
      </w:r>
      <w:r w:rsidRPr="00B7695A">
        <w:rPr>
          <w:rFonts w:ascii="Times New Roman" w:eastAsia="Times New Roman" w:hAnsi="Times New Roman" w:cs="Times New Roman"/>
          <w:sz w:val="24"/>
          <w:szCs w:val="24"/>
        </w:rPr>
        <w:t>(5), 622–636.</w:t>
      </w:r>
    </w:p>
    <w:p w14:paraId="77ED8BA3"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Aponte, C. A., &amp; </w:t>
      </w:r>
      <w:proofErr w:type="spellStart"/>
      <w:r w:rsidRPr="00B7695A">
        <w:rPr>
          <w:rFonts w:ascii="Times New Roman" w:eastAsia="Times New Roman" w:hAnsi="Times New Roman" w:cs="Times New Roman"/>
          <w:sz w:val="24"/>
          <w:szCs w:val="24"/>
        </w:rPr>
        <w:t>Romanczyk</w:t>
      </w:r>
      <w:proofErr w:type="spellEnd"/>
      <w:r w:rsidRPr="00B7695A">
        <w:rPr>
          <w:rFonts w:ascii="Times New Roman" w:eastAsia="Times New Roman" w:hAnsi="Times New Roman" w:cs="Times New Roman"/>
          <w:sz w:val="24"/>
          <w:szCs w:val="24"/>
        </w:rPr>
        <w:t xml:space="preserve">, R. G. (2016). Assessment of feeding problems in children with autism spectrum disorder. </w:t>
      </w:r>
      <w:r w:rsidRPr="00B7695A">
        <w:rPr>
          <w:rFonts w:ascii="Times New Roman" w:eastAsia="Times New Roman" w:hAnsi="Times New Roman" w:cs="Times New Roman"/>
          <w:i/>
          <w:iCs/>
          <w:sz w:val="24"/>
          <w:szCs w:val="24"/>
        </w:rPr>
        <w:t>Research in Autism Spectrum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21</w:t>
      </w:r>
      <w:r w:rsidRPr="00B7695A">
        <w:rPr>
          <w:rFonts w:ascii="Times New Roman" w:eastAsia="Times New Roman" w:hAnsi="Times New Roman" w:cs="Times New Roman"/>
          <w:sz w:val="24"/>
          <w:szCs w:val="24"/>
        </w:rPr>
        <w:t xml:space="preserve">, 61–72. </w:t>
      </w:r>
      <w:hyperlink r:id="rId8" w:history="1">
        <w:r w:rsidRPr="00B7695A">
          <w:rPr>
            <w:rFonts w:ascii="Times New Roman" w:eastAsia="Times New Roman" w:hAnsi="Times New Roman" w:cs="Times New Roman"/>
            <w:color w:val="0000FF"/>
            <w:sz w:val="24"/>
            <w:szCs w:val="24"/>
            <w:u w:val="single"/>
          </w:rPr>
          <w:t>https://doi.org/10.1016/J.RASD.2015.09.007</w:t>
        </w:r>
      </w:hyperlink>
    </w:p>
    <w:p w14:paraId="6F12EB24"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Ashburner, J. K., Rodger, S. </w:t>
      </w:r>
      <w:proofErr w:type="gramStart"/>
      <w:r w:rsidRPr="00B7695A">
        <w:rPr>
          <w:rFonts w:ascii="Times New Roman" w:eastAsia="Times New Roman" w:hAnsi="Times New Roman" w:cs="Times New Roman"/>
          <w:sz w:val="24"/>
          <w:szCs w:val="24"/>
        </w:rPr>
        <w:t>A.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Ziviani</w:t>
      </w:r>
      <w:proofErr w:type="spellEnd"/>
      <w:r w:rsidRPr="00B7695A">
        <w:rPr>
          <w:rFonts w:ascii="Times New Roman" w:eastAsia="Times New Roman" w:hAnsi="Times New Roman" w:cs="Times New Roman"/>
          <w:sz w:val="24"/>
          <w:szCs w:val="24"/>
        </w:rPr>
        <w:t xml:space="preserve">, J. </w:t>
      </w:r>
      <w:proofErr w:type="gramStart"/>
      <w:r w:rsidRPr="00B7695A">
        <w:rPr>
          <w:rFonts w:ascii="Times New Roman" w:eastAsia="Times New Roman" w:hAnsi="Times New Roman" w:cs="Times New Roman"/>
          <w:sz w:val="24"/>
          <w:szCs w:val="24"/>
        </w:rPr>
        <w:t>M. ,</w:t>
      </w:r>
      <w:proofErr w:type="gramEnd"/>
      <w:r w:rsidRPr="00B7695A">
        <w:rPr>
          <w:rFonts w:ascii="Times New Roman" w:eastAsia="Times New Roman" w:hAnsi="Times New Roman" w:cs="Times New Roman"/>
          <w:sz w:val="24"/>
          <w:szCs w:val="24"/>
        </w:rPr>
        <w:t xml:space="preserve">. &amp;. Hinder, E. A. (2013). Comment </w:t>
      </w:r>
      <w:proofErr w:type="spellStart"/>
      <w:proofErr w:type="gramStart"/>
      <w:r w:rsidRPr="00B7695A">
        <w:rPr>
          <w:rFonts w:ascii="Times New Roman" w:eastAsia="Times New Roman" w:hAnsi="Times New Roman" w:cs="Times New Roman"/>
          <w:sz w:val="24"/>
          <w:szCs w:val="24"/>
        </w:rPr>
        <w:t>on:‘</w:t>
      </w:r>
      <w:proofErr w:type="gramEnd"/>
      <w:r w:rsidRPr="00B7695A">
        <w:rPr>
          <w:rFonts w:ascii="Times New Roman" w:eastAsia="Times New Roman" w:hAnsi="Times New Roman" w:cs="Times New Roman"/>
          <w:sz w:val="24"/>
          <w:szCs w:val="24"/>
        </w:rPr>
        <w:t>An</w:t>
      </w:r>
      <w:proofErr w:type="spellEnd"/>
      <w:r w:rsidRPr="00B7695A">
        <w:rPr>
          <w:rFonts w:ascii="Times New Roman" w:eastAsia="Times New Roman" w:hAnsi="Times New Roman" w:cs="Times New Roman"/>
          <w:sz w:val="24"/>
          <w:szCs w:val="24"/>
        </w:rPr>
        <w:t xml:space="preserve"> intervention for sensory difficulties in children with autism: A randomized </w:t>
      </w:r>
      <w:proofErr w:type="spellStart"/>
      <w:r w:rsidRPr="00B7695A">
        <w:rPr>
          <w:rFonts w:ascii="Times New Roman" w:eastAsia="Times New Roman" w:hAnsi="Times New Roman" w:cs="Times New Roman"/>
          <w:sz w:val="24"/>
          <w:szCs w:val="24"/>
        </w:rPr>
        <w:t>trial’by</w:t>
      </w:r>
      <w:proofErr w:type="spellEnd"/>
      <w:r w:rsidRPr="00B7695A">
        <w:rPr>
          <w:rFonts w:ascii="Times New Roman" w:eastAsia="Times New Roman" w:hAnsi="Times New Roman" w:cs="Times New Roman"/>
          <w:sz w:val="24"/>
          <w:szCs w:val="24"/>
        </w:rPr>
        <w:t xml:space="preserve"> Schaaf et al.(2013). </w:t>
      </w:r>
      <w:r w:rsidRPr="00B7695A">
        <w:rPr>
          <w:rFonts w:ascii="Times New Roman" w:eastAsia="Times New Roman" w:hAnsi="Times New Roman" w:cs="Times New Roman"/>
          <w:i/>
          <w:iCs/>
          <w:sz w:val="24"/>
          <w:szCs w:val="24"/>
        </w:rPr>
        <w:t>Journal of Autism and Developmental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44</w:t>
      </w:r>
      <w:r w:rsidRPr="00B7695A">
        <w:rPr>
          <w:rFonts w:ascii="Times New Roman" w:eastAsia="Times New Roman" w:hAnsi="Times New Roman" w:cs="Times New Roman"/>
          <w:sz w:val="24"/>
          <w:szCs w:val="24"/>
        </w:rPr>
        <w:t>(6), 1486–1488.</w:t>
      </w:r>
    </w:p>
    <w:p w14:paraId="43D3B8E4"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Ashburner, J. K., Rodger, S. </w:t>
      </w:r>
      <w:proofErr w:type="gramStart"/>
      <w:r w:rsidRPr="00B7695A">
        <w:rPr>
          <w:rFonts w:ascii="Times New Roman" w:eastAsia="Times New Roman" w:hAnsi="Times New Roman" w:cs="Times New Roman"/>
          <w:sz w:val="24"/>
          <w:szCs w:val="24"/>
        </w:rPr>
        <w:t>A.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Ziviani</w:t>
      </w:r>
      <w:proofErr w:type="spellEnd"/>
      <w:r w:rsidRPr="00B7695A">
        <w:rPr>
          <w:rFonts w:ascii="Times New Roman" w:eastAsia="Times New Roman" w:hAnsi="Times New Roman" w:cs="Times New Roman"/>
          <w:sz w:val="24"/>
          <w:szCs w:val="24"/>
        </w:rPr>
        <w:t xml:space="preserve">, J. </w:t>
      </w:r>
      <w:proofErr w:type="gramStart"/>
      <w:r w:rsidRPr="00B7695A">
        <w:rPr>
          <w:rFonts w:ascii="Times New Roman" w:eastAsia="Times New Roman" w:hAnsi="Times New Roman" w:cs="Times New Roman"/>
          <w:sz w:val="24"/>
          <w:szCs w:val="24"/>
        </w:rPr>
        <w:t>M. ,</w:t>
      </w:r>
      <w:proofErr w:type="gramEnd"/>
      <w:r w:rsidRPr="00B7695A">
        <w:rPr>
          <w:rFonts w:ascii="Times New Roman" w:eastAsia="Times New Roman" w:hAnsi="Times New Roman" w:cs="Times New Roman"/>
          <w:sz w:val="24"/>
          <w:szCs w:val="24"/>
        </w:rPr>
        <w:t xml:space="preserve">. &amp;. Hinder, E. A., Ashburner, J. K., Rodger, S. A., </w:t>
      </w:r>
      <w:proofErr w:type="spellStart"/>
      <w:r w:rsidRPr="00B7695A">
        <w:rPr>
          <w:rFonts w:ascii="Times New Roman" w:eastAsia="Times New Roman" w:hAnsi="Times New Roman" w:cs="Times New Roman"/>
          <w:sz w:val="24"/>
          <w:szCs w:val="24"/>
        </w:rPr>
        <w:t>Ziviani</w:t>
      </w:r>
      <w:proofErr w:type="spellEnd"/>
      <w:r w:rsidRPr="00B7695A">
        <w:rPr>
          <w:rFonts w:ascii="Times New Roman" w:eastAsia="Times New Roman" w:hAnsi="Times New Roman" w:cs="Times New Roman"/>
          <w:sz w:val="24"/>
          <w:szCs w:val="24"/>
        </w:rPr>
        <w:t xml:space="preserve">, J. M., &amp; Hinder, E. A. (2014). Comment on: ‘An intervention for sensory difficulties in children with autism: A randomized trial’ by Schaaf et al. (2013). </w:t>
      </w:r>
      <w:r w:rsidRPr="00B7695A">
        <w:rPr>
          <w:rFonts w:ascii="Times New Roman" w:eastAsia="Times New Roman" w:hAnsi="Times New Roman" w:cs="Times New Roman"/>
          <w:i/>
          <w:iCs/>
          <w:sz w:val="24"/>
          <w:szCs w:val="24"/>
        </w:rPr>
        <w:t>Journal of Autism and Developmental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44</w:t>
      </w:r>
      <w:r w:rsidRPr="00B7695A">
        <w:rPr>
          <w:rFonts w:ascii="Times New Roman" w:eastAsia="Times New Roman" w:hAnsi="Times New Roman" w:cs="Times New Roman"/>
          <w:sz w:val="24"/>
          <w:szCs w:val="24"/>
        </w:rPr>
        <w:t>(6), 1486–1488.</w:t>
      </w:r>
    </w:p>
    <w:p w14:paraId="2C68E390"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Ballan, M. S., </w:t>
      </w:r>
      <w:proofErr w:type="spellStart"/>
      <w:r w:rsidRPr="00B7695A">
        <w:rPr>
          <w:rFonts w:ascii="Times New Roman" w:eastAsia="Times New Roman" w:hAnsi="Times New Roman" w:cs="Times New Roman"/>
          <w:sz w:val="24"/>
          <w:szCs w:val="24"/>
        </w:rPr>
        <w:t>Powledge</w:t>
      </w:r>
      <w:proofErr w:type="spellEnd"/>
      <w:r w:rsidRPr="00B7695A">
        <w:rPr>
          <w:rFonts w:ascii="Times New Roman" w:eastAsia="Times New Roman" w:hAnsi="Times New Roman" w:cs="Times New Roman"/>
          <w:sz w:val="24"/>
          <w:szCs w:val="24"/>
        </w:rPr>
        <w:t xml:space="preserve">, L. Z., &amp; Hoban, K. F. (2013). Effective interventions for students with autism and Asperger’s syndrome. In C. Franklin, M. B. Harris, P. Allen-Meares, C. Franklin (Ed), M. B. Harris (Ed), &amp; P. Allen-Meares (Ed) (Eds.), </w:t>
      </w:r>
      <w:r w:rsidRPr="00B7695A">
        <w:rPr>
          <w:rFonts w:ascii="Times New Roman" w:eastAsia="Times New Roman" w:hAnsi="Times New Roman" w:cs="Times New Roman"/>
          <w:i/>
          <w:iCs/>
          <w:sz w:val="24"/>
          <w:szCs w:val="24"/>
        </w:rPr>
        <w:t>The school services sourcebook: A guide for school-based professionals.</w:t>
      </w:r>
      <w:r w:rsidRPr="00B7695A">
        <w:rPr>
          <w:rFonts w:ascii="Times New Roman" w:eastAsia="Times New Roman" w:hAnsi="Times New Roman" w:cs="Times New Roman"/>
          <w:sz w:val="24"/>
          <w:szCs w:val="24"/>
        </w:rPr>
        <w:t xml:space="preserve"> (pp. 207–228). Oxford University Press.</w:t>
      </w:r>
    </w:p>
    <w:p w14:paraId="4EEED1E5"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t>Banire</w:t>
      </w:r>
      <w:proofErr w:type="spellEnd"/>
      <w:r w:rsidRPr="00B7695A">
        <w:rPr>
          <w:rFonts w:ascii="Times New Roman" w:eastAsia="Times New Roman" w:hAnsi="Times New Roman" w:cs="Times New Roman"/>
          <w:sz w:val="24"/>
          <w:szCs w:val="24"/>
        </w:rPr>
        <w:t xml:space="preserve">, B., </w:t>
      </w:r>
      <w:proofErr w:type="spellStart"/>
      <w:r w:rsidRPr="00B7695A">
        <w:rPr>
          <w:rFonts w:ascii="Times New Roman" w:eastAsia="Times New Roman" w:hAnsi="Times New Roman" w:cs="Times New Roman"/>
          <w:sz w:val="24"/>
          <w:szCs w:val="24"/>
        </w:rPr>
        <w:t>Jomhari</w:t>
      </w:r>
      <w:proofErr w:type="spellEnd"/>
      <w:r w:rsidRPr="00B7695A">
        <w:rPr>
          <w:rFonts w:ascii="Times New Roman" w:eastAsia="Times New Roman" w:hAnsi="Times New Roman" w:cs="Times New Roman"/>
          <w:sz w:val="24"/>
          <w:szCs w:val="24"/>
        </w:rPr>
        <w:t xml:space="preserve">, </w:t>
      </w:r>
      <w:proofErr w:type="gramStart"/>
      <w:r w:rsidRPr="00B7695A">
        <w:rPr>
          <w:rFonts w:ascii="Times New Roman" w:eastAsia="Times New Roman" w:hAnsi="Times New Roman" w:cs="Times New Roman"/>
          <w:sz w:val="24"/>
          <w:szCs w:val="24"/>
        </w:rPr>
        <w:t>N. ,</w:t>
      </w:r>
      <w:proofErr w:type="gramEnd"/>
      <w:r w:rsidRPr="00B7695A">
        <w:rPr>
          <w:rFonts w:ascii="Times New Roman" w:eastAsia="Times New Roman" w:hAnsi="Times New Roman" w:cs="Times New Roman"/>
          <w:sz w:val="24"/>
          <w:szCs w:val="24"/>
        </w:rPr>
        <w:t xml:space="preserve">. &amp;. Ahmad, R. (2015). Visual Hybrid Development Learning System (VHDLS) framework for children with autism. </w:t>
      </w:r>
      <w:r w:rsidRPr="00B7695A">
        <w:rPr>
          <w:rFonts w:ascii="Times New Roman" w:eastAsia="Times New Roman" w:hAnsi="Times New Roman" w:cs="Times New Roman"/>
          <w:i/>
          <w:iCs/>
          <w:sz w:val="24"/>
          <w:szCs w:val="24"/>
        </w:rPr>
        <w:t>Journal of Autism and Developmental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45</w:t>
      </w:r>
      <w:r w:rsidRPr="00B7695A">
        <w:rPr>
          <w:rFonts w:ascii="Times New Roman" w:eastAsia="Times New Roman" w:hAnsi="Times New Roman" w:cs="Times New Roman"/>
          <w:sz w:val="24"/>
          <w:szCs w:val="24"/>
        </w:rPr>
        <w:t>(10), 3069–3084.</w:t>
      </w:r>
    </w:p>
    <w:p w14:paraId="3AF71C14"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Barnard-</w:t>
      </w:r>
      <w:proofErr w:type="spellStart"/>
      <w:r w:rsidRPr="00B7695A">
        <w:rPr>
          <w:rFonts w:ascii="Times New Roman" w:eastAsia="Times New Roman" w:hAnsi="Times New Roman" w:cs="Times New Roman"/>
          <w:sz w:val="24"/>
          <w:szCs w:val="24"/>
        </w:rPr>
        <w:t>Brak</w:t>
      </w:r>
      <w:proofErr w:type="spellEnd"/>
      <w:r w:rsidRPr="00B7695A">
        <w:rPr>
          <w:rFonts w:ascii="Times New Roman" w:eastAsia="Times New Roman" w:hAnsi="Times New Roman" w:cs="Times New Roman"/>
          <w:sz w:val="24"/>
          <w:szCs w:val="24"/>
        </w:rPr>
        <w:t xml:space="preserve">, L., &amp;. Richman, D. M. (2014). Test review of the PDD behavior inventory-screening version. In </w:t>
      </w:r>
      <w:r w:rsidRPr="00B7695A">
        <w:rPr>
          <w:rFonts w:ascii="Times New Roman" w:eastAsia="Times New Roman" w:hAnsi="Times New Roman" w:cs="Times New Roman"/>
          <w:i/>
          <w:iCs/>
          <w:sz w:val="24"/>
          <w:szCs w:val="24"/>
        </w:rPr>
        <w:t>The Nineteenth Mental Measurements Yearbook</w:t>
      </w:r>
      <w:r w:rsidRPr="00B7695A">
        <w:rPr>
          <w:rFonts w:ascii="Times New Roman" w:eastAsia="Times New Roman" w:hAnsi="Times New Roman" w:cs="Times New Roman"/>
          <w:sz w:val="24"/>
          <w:szCs w:val="24"/>
        </w:rPr>
        <w:t>.</w:t>
      </w:r>
    </w:p>
    <w:p w14:paraId="34FCF598"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Belva, B. C., </w:t>
      </w:r>
      <w:proofErr w:type="spellStart"/>
      <w:r w:rsidRPr="00B7695A">
        <w:rPr>
          <w:rFonts w:ascii="Times New Roman" w:eastAsia="Times New Roman" w:hAnsi="Times New Roman" w:cs="Times New Roman"/>
          <w:sz w:val="24"/>
          <w:szCs w:val="24"/>
        </w:rPr>
        <w:t>Hattier</w:t>
      </w:r>
      <w:proofErr w:type="spellEnd"/>
      <w:r w:rsidRPr="00B7695A">
        <w:rPr>
          <w:rFonts w:ascii="Times New Roman" w:eastAsia="Times New Roman" w:hAnsi="Times New Roman" w:cs="Times New Roman"/>
          <w:sz w:val="24"/>
          <w:szCs w:val="24"/>
        </w:rPr>
        <w:t xml:space="preserve">, M. A., &amp; Matson, J. L. (2013). </w:t>
      </w:r>
      <w:r w:rsidRPr="00B7695A">
        <w:rPr>
          <w:rFonts w:ascii="Times New Roman" w:eastAsia="Times New Roman" w:hAnsi="Times New Roman" w:cs="Times New Roman"/>
          <w:i/>
          <w:iCs/>
          <w:sz w:val="24"/>
          <w:szCs w:val="24"/>
        </w:rPr>
        <w:t>Assessment of problem behavior.</w:t>
      </w:r>
      <w:r w:rsidRPr="00B7695A">
        <w:rPr>
          <w:rFonts w:ascii="Times New Roman" w:eastAsia="Times New Roman" w:hAnsi="Times New Roman" w:cs="Times New Roman"/>
          <w:sz w:val="24"/>
          <w:szCs w:val="24"/>
        </w:rPr>
        <w:t xml:space="preserve"> (p. 146). </w:t>
      </w:r>
      <w:hyperlink r:id="rId9" w:history="1">
        <w:r w:rsidRPr="00B7695A">
          <w:rPr>
            <w:rFonts w:ascii="Times New Roman" w:eastAsia="Times New Roman" w:hAnsi="Times New Roman" w:cs="Times New Roman"/>
            <w:color w:val="0000FF"/>
            <w:sz w:val="24"/>
            <w:szCs w:val="24"/>
            <w:u w:val="single"/>
          </w:rPr>
          <w:t>https://doi.org/10.1007/978-1-4614-6531-7_8</w:t>
        </w:r>
      </w:hyperlink>
    </w:p>
    <w:p w14:paraId="6766A940"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Bent, S., </w:t>
      </w:r>
      <w:proofErr w:type="spellStart"/>
      <w:r w:rsidRPr="00B7695A">
        <w:rPr>
          <w:rFonts w:ascii="Times New Roman" w:eastAsia="Times New Roman" w:hAnsi="Times New Roman" w:cs="Times New Roman"/>
          <w:sz w:val="24"/>
          <w:szCs w:val="24"/>
        </w:rPr>
        <w:t>Bertoglio</w:t>
      </w:r>
      <w:proofErr w:type="spellEnd"/>
      <w:r w:rsidRPr="00B7695A">
        <w:rPr>
          <w:rFonts w:ascii="Times New Roman" w:eastAsia="Times New Roman" w:hAnsi="Times New Roman" w:cs="Times New Roman"/>
          <w:sz w:val="24"/>
          <w:szCs w:val="24"/>
        </w:rPr>
        <w:t xml:space="preserve">, K., Ashwood, P., Nemeth, E., &amp; Hendren, R. L. (2012). Brief report: Hyperbaric oxygen therapy (HBOT) in children with autism spectrum disorder: A clinical trial. </w:t>
      </w:r>
      <w:r w:rsidRPr="00B7695A">
        <w:rPr>
          <w:rFonts w:ascii="Times New Roman" w:eastAsia="Times New Roman" w:hAnsi="Times New Roman" w:cs="Times New Roman"/>
          <w:i/>
          <w:iCs/>
          <w:sz w:val="24"/>
          <w:szCs w:val="24"/>
        </w:rPr>
        <w:t>Journal of Autism and Developmental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42</w:t>
      </w:r>
      <w:r w:rsidRPr="00B7695A">
        <w:rPr>
          <w:rFonts w:ascii="Times New Roman" w:eastAsia="Times New Roman" w:hAnsi="Times New Roman" w:cs="Times New Roman"/>
          <w:sz w:val="24"/>
          <w:szCs w:val="24"/>
        </w:rPr>
        <w:t>(6), 1127–1132.</w:t>
      </w:r>
    </w:p>
    <w:p w14:paraId="6877DEB4"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t>Berdeaux</w:t>
      </w:r>
      <w:proofErr w:type="spellEnd"/>
      <w:r w:rsidRPr="00B7695A">
        <w:rPr>
          <w:rFonts w:ascii="Times New Roman" w:eastAsia="Times New Roman" w:hAnsi="Times New Roman" w:cs="Times New Roman"/>
          <w:sz w:val="24"/>
          <w:szCs w:val="24"/>
        </w:rPr>
        <w:t xml:space="preserve">, T. (2008). </w:t>
      </w:r>
      <w:r w:rsidRPr="00B7695A">
        <w:rPr>
          <w:rFonts w:ascii="Times New Roman" w:eastAsia="Times New Roman" w:hAnsi="Times New Roman" w:cs="Times New Roman"/>
          <w:i/>
          <w:iCs/>
          <w:sz w:val="24"/>
          <w:szCs w:val="24"/>
        </w:rPr>
        <w:t>How to Identify Students with High-Functioning Autism</w:t>
      </w:r>
      <w:r w:rsidRPr="00B7695A">
        <w:rPr>
          <w:rFonts w:ascii="Times New Roman" w:eastAsia="Times New Roman" w:hAnsi="Times New Roman" w:cs="Times New Roman"/>
          <w:sz w:val="24"/>
          <w:szCs w:val="24"/>
        </w:rPr>
        <w:t>.</w:t>
      </w:r>
    </w:p>
    <w:p w14:paraId="59A79327"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t>Berding</w:t>
      </w:r>
      <w:proofErr w:type="spellEnd"/>
      <w:r w:rsidRPr="00B7695A">
        <w:rPr>
          <w:rFonts w:ascii="Times New Roman" w:eastAsia="Times New Roman" w:hAnsi="Times New Roman" w:cs="Times New Roman"/>
          <w:sz w:val="24"/>
          <w:szCs w:val="24"/>
        </w:rPr>
        <w:t xml:space="preserve">, K., &amp; Donovan, S. M. (2018). Diet and Feeding Behavior are Related to Microbiota Composition in Children with Autism Spectrum Disorder. </w:t>
      </w:r>
      <w:r w:rsidRPr="00B7695A">
        <w:rPr>
          <w:rFonts w:ascii="Times New Roman" w:eastAsia="Times New Roman" w:hAnsi="Times New Roman" w:cs="Times New Roman"/>
          <w:i/>
          <w:iCs/>
          <w:sz w:val="24"/>
          <w:szCs w:val="24"/>
        </w:rPr>
        <w:t>Frontiers in Neuroscience</w:t>
      </w:r>
      <w:r w:rsidRPr="00B7695A">
        <w:rPr>
          <w:rFonts w:ascii="Times New Roman" w:eastAsia="Times New Roman" w:hAnsi="Times New Roman" w:cs="Times New Roman"/>
          <w:sz w:val="24"/>
          <w:szCs w:val="24"/>
        </w:rPr>
        <w:t>.</w:t>
      </w:r>
    </w:p>
    <w:p w14:paraId="0CC5315D"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Bernier, R. (2014). Assessment of the Core Features of ASD. In </w:t>
      </w:r>
      <w:r w:rsidRPr="00B7695A">
        <w:rPr>
          <w:rFonts w:ascii="Times New Roman" w:eastAsia="Times New Roman" w:hAnsi="Times New Roman" w:cs="Times New Roman"/>
          <w:i/>
          <w:iCs/>
          <w:sz w:val="24"/>
          <w:szCs w:val="24"/>
        </w:rPr>
        <w:t>Handbook of Early Intervention for Autism Spectrum Disorders</w:t>
      </w:r>
      <w:r w:rsidRPr="00B7695A">
        <w:rPr>
          <w:rFonts w:ascii="Times New Roman" w:eastAsia="Times New Roman" w:hAnsi="Times New Roman" w:cs="Times New Roman"/>
          <w:sz w:val="24"/>
          <w:szCs w:val="24"/>
        </w:rPr>
        <w:t xml:space="preserve"> (pp. 65–86). Springer US. </w:t>
      </w:r>
      <w:hyperlink r:id="rId10" w:history="1">
        <w:r w:rsidRPr="00B7695A">
          <w:rPr>
            <w:rFonts w:ascii="Times New Roman" w:eastAsia="Times New Roman" w:hAnsi="Times New Roman" w:cs="Times New Roman"/>
            <w:color w:val="0000FF"/>
            <w:sz w:val="24"/>
            <w:szCs w:val="24"/>
            <w:u w:val="single"/>
          </w:rPr>
          <w:t>https://link.springer.com/chapter/10.1007%2F978-1-4939-0401-3_4</w:t>
        </w:r>
      </w:hyperlink>
    </w:p>
    <w:p w14:paraId="0403695F"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Besozzi, M., </w:t>
      </w:r>
      <w:proofErr w:type="spellStart"/>
      <w:r w:rsidRPr="00B7695A">
        <w:rPr>
          <w:rFonts w:ascii="Times New Roman" w:eastAsia="Times New Roman" w:hAnsi="Times New Roman" w:cs="Times New Roman"/>
          <w:sz w:val="24"/>
          <w:szCs w:val="24"/>
        </w:rPr>
        <w:t>Cambianica</w:t>
      </w:r>
      <w:proofErr w:type="spellEnd"/>
      <w:r w:rsidRPr="00B7695A">
        <w:rPr>
          <w:rFonts w:ascii="Times New Roman" w:eastAsia="Times New Roman" w:hAnsi="Times New Roman" w:cs="Times New Roman"/>
          <w:sz w:val="24"/>
          <w:szCs w:val="24"/>
        </w:rPr>
        <w:t xml:space="preserve">, </w:t>
      </w:r>
      <w:proofErr w:type="gramStart"/>
      <w:r w:rsidRPr="00B7695A">
        <w:rPr>
          <w:rFonts w:ascii="Times New Roman" w:eastAsia="Times New Roman" w:hAnsi="Times New Roman" w:cs="Times New Roman"/>
          <w:sz w:val="24"/>
          <w:szCs w:val="24"/>
        </w:rPr>
        <w:t>M.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Ciavarella</w:t>
      </w:r>
      <w:proofErr w:type="spellEnd"/>
      <w:r w:rsidRPr="00B7695A">
        <w:rPr>
          <w:rFonts w:ascii="Times New Roman" w:eastAsia="Times New Roman" w:hAnsi="Times New Roman" w:cs="Times New Roman"/>
          <w:sz w:val="24"/>
          <w:szCs w:val="24"/>
        </w:rPr>
        <w:t xml:space="preserve">, </w:t>
      </w:r>
      <w:proofErr w:type="gramStart"/>
      <w:r w:rsidRPr="00B7695A">
        <w:rPr>
          <w:rFonts w:ascii="Times New Roman" w:eastAsia="Times New Roman" w:hAnsi="Times New Roman" w:cs="Times New Roman"/>
          <w:sz w:val="24"/>
          <w:szCs w:val="24"/>
        </w:rPr>
        <w:t>G.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Croci</w:t>
      </w:r>
      <w:proofErr w:type="spellEnd"/>
      <w:r w:rsidRPr="00B7695A">
        <w:rPr>
          <w:rFonts w:ascii="Times New Roman" w:eastAsia="Times New Roman" w:hAnsi="Times New Roman" w:cs="Times New Roman"/>
          <w:sz w:val="24"/>
          <w:szCs w:val="24"/>
        </w:rPr>
        <w:t xml:space="preserve">, </w:t>
      </w:r>
      <w:proofErr w:type="gramStart"/>
      <w:r w:rsidRPr="00B7695A">
        <w:rPr>
          <w:rFonts w:ascii="Times New Roman" w:eastAsia="Times New Roman" w:hAnsi="Times New Roman" w:cs="Times New Roman"/>
          <w:sz w:val="24"/>
          <w:szCs w:val="24"/>
        </w:rPr>
        <w:t>E. ,</w:t>
      </w:r>
      <w:proofErr w:type="gramEnd"/>
      <w:r w:rsidRPr="00B7695A">
        <w:rPr>
          <w:rFonts w:ascii="Times New Roman" w:eastAsia="Times New Roman" w:hAnsi="Times New Roman" w:cs="Times New Roman"/>
          <w:sz w:val="24"/>
          <w:szCs w:val="24"/>
        </w:rPr>
        <w:t xml:space="preserve">. Damiani, </w:t>
      </w:r>
      <w:proofErr w:type="gramStart"/>
      <w:r w:rsidRPr="00B7695A">
        <w:rPr>
          <w:rFonts w:ascii="Times New Roman" w:eastAsia="Times New Roman" w:hAnsi="Times New Roman" w:cs="Times New Roman"/>
          <w:sz w:val="24"/>
          <w:szCs w:val="24"/>
        </w:rPr>
        <w:t>S.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Mandrini</w:t>
      </w:r>
      <w:proofErr w:type="spellEnd"/>
      <w:r w:rsidRPr="00B7695A">
        <w:rPr>
          <w:rFonts w:ascii="Times New Roman" w:eastAsia="Times New Roman" w:hAnsi="Times New Roman" w:cs="Times New Roman"/>
          <w:sz w:val="24"/>
          <w:szCs w:val="24"/>
        </w:rPr>
        <w:t xml:space="preserve">, A. </w:t>
      </w:r>
      <w:proofErr w:type="spellStart"/>
      <w:r w:rsidRPr="00B7695A">
        <w:rPr>
          <w:rFonts w:ascii="Times New Roman" w:eastAsia="Times New Roman" w:hAnsi="Times New Roman" w:cs="Times New Roman"/>
          <w:sz w:val="24"/>
          <w:szCs w:val="24"/>
        </w:rPr>
        <w:t>Politi</w:t>
      </w:r>
      <w:proofErr w:type="spellEnd"/>
      <w:r w:rsidRPr="00B7695A">
        <w:rPr>
          <w:rFonts w:ascii="Times New Roman" w:eastAsia="Times New Roman" w:hAnsi="Times New Roman" w:cs="Times New Roman"/>
          <w:sz w:val="24"/>
          <w:szCs w:val="24"/>
        </w:rPr>
        <w:t xml:space="preserve">, </w:t>
      </w:r>
      <w:proofErr w:type="gramStart"/>
      <w:r w:rsidRPr="00B7695A">
        <w:rPr>
          <w:rFonts w:ascii="Times New Roman" w:eastAsia="Times New Roman" w:hAnsi="Times New Roman" w:cs="Times New Roman"/>
          <w:sz w:val="24"/>
          <w:szCs w:val="24"/>
        </w:rPr>
        <w:t>P. ,</w:t>
      </w:r>
      <w:proofErr w:type="gramEnd"/>
      <w:r w:rsidRPr="00B7695A">
        <w:rPr>
          <w:rFonts w:ascii="Times New Roman" w:eastAsia="Times New Roman" w:hAnsi="Times New Roman" w:cs="Times New Roman"/>
          <w:sz w:val="24"/>
          <w:szCs w:val="24"/>
        </w:rPr>
        <w:t xml:space="preserve">. Grassi, </w:t>
      </w:r>
      <w:proofErr w:type="gramStart"/>
      <w:r w:rsidRPr="00B7695A">
        <w:rPr>
          <w:rFonts w:ascii="Times New Roman" w:eastAsia="Times New Roman" w:hAnsi="Times New Roman" w:cs="Times New Roman"/>
          <w:sz w:val="24"/>
          <w:szCs w:val="24"/>
        </w:rPr>
        <w:t>M.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Pozzato</w:t>
      </w:r>
      <w:proofErr w:type="spellEnd"/>
      <w:r w:rsidRPr="00B7695A">
        <w:rPr>
          <w:rFonts w:ascii="Times New Roman" w:eastAsia="Times New Roman" w:hAnsi="Times New Roman" w:cs="Times New Roman"/>
          <w:sz w:val="24"/>
          <w:szCs w:val="24"/>
        </w:rPr>
        <w:t xml:space="preserve">, </w:t>
      </w:r>
      <w:proofErr w:type="gramStart"/>
      <w:r w:rsidRPr="00B7695A">
        <w:rPr>
          <w:rFonts w:ascii="Times New Roman" w:eastAsia="Times New Roman" w:hAnsi="Times New Roman" w:cs="Times New Roman"/>
          <w:sz w:val="24"/>
          <w:szCs w:val="24"/>
        </w:rPr>
        <w:t>E.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Rocchetti</w:t>
      </w:r>
      <w:proofErr w:type="spellEnd"/>
      <w:r w:rsidRPr="00B7695A">
        <w:rPr>
          <w:rFonts w:ascii="Times New Roman" w:eastAsia="Times New Roman" w:hAnsi="Times New Roman" w:cs="Times New Roman"/>
          <w:sz w:val="24"/>
          <w:szCs w:val="24"/>
        </w:rPr>
        <w:t xml:space="preserve">, </w:t>
      </w:r>
      <w:proofErr w:type="gramStart"/>
      <w:r w:rsidRPr="00B7695A">
        <w:rPr>
          <w:rFonts w:ascii="Times New Roman" w:eastAsia="Times New Roman" w:hAnsi="Times New Roman" w:cs="Times New Roman"/>
          <w:sz w:val="24"/>
          <w:szCs w:val="24"/>
        </w:rPr>
        <w:t>M. ,</w:t>
      </w:r>
      <w:proofErr w:type="gramEnd"/>
      <w:r w:rsidRPr="00B7695A">
        <w:rPr>
          <w:rFonts w:ascii="Times New Roman" w:eastAsia="Times New Roman" w:hAnsi="Times New Roman" w:cs="Times New Roman"/>
          <w:sz w:val="24"/>
          <w:szCs w:val="24"/>
        </w:rPr>
        <w:t xml:space="preserve">. Emanuele, </w:t>
      </w:r>
      <w:proofErr w:type="gramStart"/>
      <w:r w:rsidRPr="00B7695A">
        <w:rPr>
          <w:rFonts w:ascii="Times New Roman" w:eastAsia="Times New Roman" w:hAnsi="Times New Roman" w:cs="Times New Roman"/>
          <w:sz w:val="24"/>
          <w:szCs w:val="24"/>
        </w:rPr>
        <w:t>E.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Migliardi</w:t>
      </w:r>
      <w:proofErr w:type="spellEnd"/>
      <w:r w:rsidRPr="00B7695A">
        <w:rPr>
          <w:rFonts w:ascii="Times New Roman" w:eastAsia="Times New Roman" w:hAnsi="Times New Roman" w:cs="Times New Roman"/>
          <w:sz w:val="24"/>
          <w:szCs w:val="24"/>
        </w:rPr>
        <w:t xml:space="preserve">, </w:t>
      </w:r>
      <w:proofErr w:type="gramStart"/>
      <w:r w:rsidRPr="00B7695A">
        <w:rPr>
          <w:rFonts w:ascii="Times New Roman" w:eastAsia="Times New Roman" w:hAnsi="Times New Roman" w:cs="Times New Roman"/>
          <w:sz w:val="24"/>
          <w:szCs w:val="24"/>
        </w:rPr>
        <w:t>M.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Provenzani</w:t>
      </w:r>
      <w:proofErr w:type="spellEnd"/>
      <w:r w:rsidRPr="00B7695A">
        <w:rPr>
          <w:rFonts w:ascii="Times New Roman" w:eastAsia="Times New Roman" w:hAnsi="Times New Roman" w:cs="Times New Roman"/>
          <w:sz w:val="24"/>
          <w:szCs w:val="24"/>
        </w:rPr>
        <w:t xml:space="preserve">, U. </w:t>
      </w:r>
      <w:r w:rsidRPr="00B7695A">
        <w:rPr>
          <w:rFonts w:ascii="Times New Roman" w:eastAsia="Times New Roman" w:hAnsi="Times New Roman" w:cs="Times New Roman"/>
          <w:sz w:val="24"/>
          <w:szCs w:val="24"/>
        </w:rPr>
        <w:lastRenderedPageBreak/>
        <w:t>(2012). Development of the “Playing-in-</w:t>
      </w:r>
      <w:proofErr w:type="gramStart"/>
      <w:r w:rsidRPr="00B7695A">
        <w:rPr>
          <w:rFonts w:ascii="Times New Roman" w:eastAsia="Times New Roman" w:hAnsi="Times New Roman" w:cs="Times New Roman"/>
          <w:sz w:val="24"/>
          <w:szCs w:val="24"/>
        </w:rPr>
        <w:t>Touch”(</w:t>
      </w:r>
      <w:proofErr w:type="spellStart"/>
      <w:proofErr w:type="gramEnd"/>
      <w:r w:rsidRPr="00B7695A">
        <w:rPr>
          <w:rFonts w:ascii="Times New Roman" w:eastAsia="Times New Roman" w:hAnsi="Times New Roman" w:cs="Times New Roman"/>
          <w:sz w:val="24"/>
          <w:szCs w:val="24"/>
        </w:rPr>
        <w:t>PiT</w:t>
      </w:r>
      <w:proofErr w:type="spellEnd"/>
      <w:r w:rsidRPr="00B7695A">
        <w:rPr>
          <w:rFonts w:ascii="Times New Roman" w:eastAsia="Times New Roman" w:hAnsi="Times New Roman" w:cs="Times New Roman"/>
          <w:sz w:val="24"/>
          <w:szCs w:val="24"/>
        </w:rPr>
        <w:t xml:space="preserve">) questionnaire: A measure of musical </w:t>
      </w:r>
      <w:proofErr w:type="spellStart"/>
      <w:r w:rsidRPr="00B7695A">
        <w:rPr>
          <w:rFonts w:ascii="Times New Roman" w:eastAsia="Times New Roman" w:hAnsi="Times New Roman" w:cs="Times New Roman"/>
          <w:sz w:val="24"/>
          <w:szCs w:val="24"/>
        </w:rPr>
        <w:t>intouchness</w:t>
      </w:r>
      <w:proofErr w:type="spellEnd"/>
      <w:r w:rsidRPr="00B7695A">
        <w:rPr>
          <w:rFonts w:ascii="Times New Roman" w:eastAsia="Times New Roman" w:hAnsi="Times New Roman" w:cs="Times New Roman"/>
          <w:sz w:val="24"/>
          <w:szCs w:val="24"/>
        </w:rPr>
        <w:t xml:space="preserve"> in people with low-functioning autism. </w:t>
      </w:r>
      <w:r w:rsidRPr="00B7695A">
        <w:rPr>
          <w:rFonts w:ascii="Times New Roman" w:eastAsia="Times New Roman" w:hAnsi="Times New Roman" w:cs="Times New Roman"/>
          <w:i/>
          <w:iCs/>
          <w:sz w:val="24"/>
          <w:szCs w:val="24"/>
        </w:rPr>
        <w:t>Neuroendocrinology Letters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33</w:t>
      </w:r>
      <w:r w:rsidRPr="00B7695A">
        <w:rPr>
          <w:rFonts w:ascii="Times New Roman" w:eastAsia="Times New Roman" w:hAnsi="Times New Roman" w:cs="Times New Roman"/>
          <w:sz w:val="24"/>
          <w:szCs w:val="24"/>
        </w:rPr>
        <w:t>(5), 552–558.</w:t>
      </w:r>
    </w:p>
    <w:p w14:paraId="11EE17EA"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Boggess, A., Faber, S., Kern, J., &amp; Kingston, H. M. S. (2016). Mean serum-level of common organic pollutants is predictive of behavioral severity in children with autism spectrum disorders. </w:t>
      </w:r>
      <w:r w:rsidRPr="00B7695A">
        <w:rPr>
          <w:rFonts w:ascii="Times New Roman" w:eastAsia="Times New Roman" w:hAnsi="Times New Roman" w:cs="Times New Roman"/>
          <w:i/>
          <w:iCs/>
          <w:sz w:val="24"/>
          <w:szCs w:val="24"/>
        </w:rPr>
        <w:t>Scientific Reports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6</w:t>
      </w:r>
      <w:r w:rsidRPr="00B7695A">
        <w:rPr>
          <w:rFonts w:ascii="Times New Roman" w:eastAsia="Times New Roman" w:hAnsi="Times New Roman" w:cs="Times New Roman"/>
          <w:sz w:val="24"/>
          <w:szCs w:val="24"/>
        </w:rPr>
        <w:t xml:space="preserve">. </w:t>
      </w:r>
      <w:hyperlink r:id="rId11" w:history="1">
        <w:r w:rsidRPr="00B7695A">
          <w:rPr>
            <w:rFonts w:ascii="Times New Roman" w:eastAsia="Times New Roman" w:hAnsi="Times New Roman" w:cs="Times New Roman"/>
            <w:color w:val="0000FF"/>
            <w:sz w:val="24"/>
            <w:szCs w:val="24"/>
            <w:u w:val="single"/>
          </w:rPr>
          <w:t>https://doi.org/10.1038/srep26185</w:t>
        </w:r>
      </w:hyperlink>
    </w:p>
    <w:p w14:paraId="76181A89"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Bolte, E. E., &amp;. Diehl, J. J. (2013). Measurement tools and target symptoms/skills used to assess treatment response for individuals with autism spectrum disorder. </w:t>
      </w:r>
      <w:r w:rsidRPr="00B7695A">
        <w:rPr>
          <w:rFonts w:ascii="Times New Roman" w:eastAsia="Times New Roman" w:hAnsi="Times New Roman" w:cs="Times New Roman"/>
          <w:i/>
          <w:iCs/>
          <w:sz w:val="24"/>
          <w:szCs w:val="24"/>
        </w:rPr>
        <w:t>Journal of Autism and Developmental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43</w:t>
      </w:r>
      <w:r w:rsidRPr="00B7695A">
        <w:rPr>
          <w:rFonts w:ascii="Times New Roman" w:eastAsia="Times New Roman" w:hAnsi="Times New Roman" w:cs="Times New Roman"/>
          <w:sz w:val="24"/>
          <w:szCs w:val="24"/>
        </w:rPr>
        <w:t>(11), 2491–2501.</w:t>
      </w:r>
    </w:p>
    <w:p w14:paraId="15BEF242"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t>Bölte</w:t>
      </w:r>
      <w:proofErr w:type="spellEnd"/>
      <w:r w:rsidRPr="00B7695A">
        <w:rPr>
          <w:rFonts w:ascii="Times New Roman" w:eastAsia="Times New Roman" w:hAnsi="Times New Roman" w:cs="Times New Roman"/>
          <w:sz w:val="24"/>
          <w:szCs w:val="24"/>
        </w:rPr>
        <w:t xml:space="preserve">, S., &amp; </w:t>
      </w:r>
      <w:proofErr w:type="spellStart"/>
      <w:r w:rsidRPr="00B7695A">
        <w:rPr>
          <w:rFonts w:ascii="Times New Roman" w:eastAsia="Times New Roman" w:hAnsi="Times New Roman" w:cs="Times New Roman"/>
          <w:sz w:val="24"/>
          <w:szCs w:val="24"/>
        </w:rPr>
        <w:t>Poustka</w:t>
      </w:r>
      <w:proofErr w:type="spellEnd"/>
      <w:r w:rsidRPr="00B7695A">
        <w:rPr>
          <w:rFonts w:ascii="Times New Roman" w:eastAsia="Times New Roman" w:hAnsi="Times New Roman" w:cs="Times New Roman"/>
          <w:sz w:val="24"/>
          <w:szCs w:val="24"/>
        </w:rPr>
        <w:t xml:space="preserve">, F. (2005). </w:t>
      </w:r>
      <w:proofErr w:type="spellStart"/>
      <w:r w:rsidRPr="00B7695A">
        <w:rPr>
          <w:rFonts w:ascii="Times New Roman" w:eastAsia="Times New Roman" w:hAnsi="Times New Roman" w:cs="Times New Roman"/>
          <w:sz w:val="24"/>
          <w:szCs w:val="24"/>
        </w:rPr>
        <w:t>Psychodiagnostische</w:t>
      </w:r>
      <w:proofErr w:type="spell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Verfahren</w:t>
      </w:r>
      <w:proofErr w:type="spell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zur</w:t>
      </w:r>
      <w:proofErr w:type="spell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Erfassung</w:t>
      </w:r>
      <w:proofErr w:type="spell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autistischer</w:t>
      </w:r>
      <w:proofErr w:type="spell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Störungen</w:t>
      </w:r>
      <w:proofErr w:type="spell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i/>
          <w:iCs/>
          <w:sz w:val="24"/>
          <w:szCs w:val="24"/>
        </w:rPr>
        <w:t>Zeitschrift</w:t>
      </w:r>
      <w:proofErr w:type="spellEnd"/>
      <w:r w:rsidRPr="00B7695A">
        <w:rPr>
          <w:rFonts w:ascii="Times New Roman" w:eastAsia="Times New Roman" w:hAnsi="Times New Roman" w:cs="Times New Roman"/>
          <w:i/>
          <w:iCs/>
          <w:sz w:val="24"/>
          <w:szCs w:val="24"/>
        </w:rPr>
        <w:t xml:space="preserve"> Für Kinder- Und </w:t>
      </w:r>
      <w:proofErr w:type="spellStart"/>
      <w:r w:rsidRPr="00B7695A">
        <w:rPr>
          <w:rFonts w:ascii="Times New Roman" w:eastAsia="Times New Roman" w:hAnsi="Times New Roman" w:cs="Times New Roman"/>
          <w:i/>
          <w:iCs/>
          <w:sz w:val="24"/>
          <w:szCs w:val="24"/>
        </w:rPr>
        <w:t>Jugendpsychiatrie</w:t>
      </w:r>
      <w:proofErr w:type="spellEnd"/>
      <w:r w:rsidRPr="00B7695A">
        <w:rPr>
          <w:rFonts w:ascii="Times New Roman" w:eastAsia="Times New Roman" w:hAnsi="Times New Roman" w:cs="Times New Roman"/>
          <w:i/>
          <w:iCs/>
          <w:sz w:val="24"/>
          <w:szCs w:val="24"/>
        </w:rPr>
        <w:t xml:space="preserve"> Und </w:t>
      </w:r>
      <w:proofErr w:type="spellStart"/>
      <w:r w:rsidRPr="00B7695A">
        <w:rPr>
          <w:rFonts w:ascii="Times New Roman" w:eastAsia="Times New Roman" w:hAnsi="Times New Roman" w:cs="Times New Roman"/>
          <w:i/>
          <w:iCs/>
          <w:sz w:val="24"/>
          <w:szCs w:val="24"/>
        </w:rPr>
        <w:t>Psychotherapie</w:t>
      </w:r>
      <w:proofErr w:type="spellEnd"/>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33</w:t>
      </w:r>
      <w:r w:rsidRPr="00B7695A">
        <w:rPr>
          <w:rFonts w:ascii="Times New Roman" w:eastAsia="Times New Roman" w:hAnsi="Times New Roman" w:cs="Times New Roman"/>
          <w:sz w:val="24"/>
          <w:szCs w:val="24"/>
        </w:rPr>
        <w:t xml:space="preserve">(1), 5–14. </w:t>
      </w:r>
      <w:hyperlink r:id="rId12" w:history="1">
        <w:r w:rsidRPr="00B7695A">
          <w:rPr>
            <w:rFonts w:ascii="Times New Roman" w:eastAsia="Times New Roman" w:hAnsi="Times New Roman" w:cs="Times New Roman"/>
            <w:color w:val="0000FF"/>
            <w:sz w:val="24"/>
            <w:szCs w:val="24"/>
            <w:u w:val="single"/>
          </w:rPr>
          <w:t>https://doi.org/10.1024/1422-4917.33.1.5</w:t>
        </w:r>
      </w:hyperlink>
    </w:p>
    <w:p w14:paraId="59608473"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Butler, S., &amp;. Lord, C. (2013). Autism Screening Instrument for Educational Planning (ASIEP-2). </w:t>
      </w:r>
      <w:r w:rsidRPr="00B7695A">
        <w:rPr>
          <w:rFonts w:ascii="Times New Roman" w:eastAsia="Times New Roman" w:hAnsi="Times New Roman" w:cs="Times New Roman"/>
          <w:i/>
          <w:iCs/>
          <w:sz w:val="24"/>
          <w:szCs w:val="24"/>
        </w:rPr>
        <w:t>Encyclopedia of Autism Spectrum Disorders</w:t>
      </w:r>
      <w:r w:rsidRPr="00B7695A">
        <w:rPr>
          <w:rFonts w:ascii="Times New Roman" w:eastAsia="Times New Roman" w:hAnsi="Times New Roman" w:cs="Times New Roman"/>
          <w:sz w:val="24"/>
          <w:szCs w:val="24"/>
        </w:rPr>
        <w:t>, 359–361.</w:t>
      </w:r>
    </w:p>
    <w:p w14:paraId="66C60BA3"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Callahan, E. H. (2007). </w:t>
      </w:r>
      <w:r w:rsidRPr="00B7695A">
        <w:rPr>
          <w:rFonts w:ascii="Times New Roman" w:eastAsia="Times New Roman" w:hAnsi="Times New Roman" w:cs="Times New Roman"/>
          <w:i/>
          <w:iCs/>
          <w:sz w:val="24"/>
          <w:szCs w:val="24"/>
        </w:rPr>
        <w:t>The development of norms for a new measure of social development</w:t>
      </w:r>
      <w:r w:rsidRPr="00B7695A">
        <w:rPr>
          <w:rFonts w:ascii="Times New Roman" w:eastAsia="Times New Roman" w:hAnsi="Times New Roman" w:cs="Times New Roman"/>
          <w:sz w:val="24"/>
          <w:szCs w:val="24"/>
        </w:rPr>
        <w:t xml:space="preserve"> [State University of New York at Binghamton]. </w:t>
      </w:r>
      <w:hyperlink r:id="rId13" w:history="1">
        <w:r w:rsidRPr="00B7695A">
          <w:rPr>
            <w:rFonts w:ascii="Times New Roman" w:eastAsia="Times New Roman" w:hAnsi="Times New Roman" w:cs="Times New Roman"/>
            <w:color w:val="0000FF"/>
            <w:sz w:val="24"/>
            <w:szCs w:val="24"/>
            <w:u w:val="single"/>
          </w:rPr>
          <w:t>https://books.google.com/books/about/The_Development_of_Norms_for_a_New_Measu.html?id=YiN3tAEACAAJ</w:t>
        </w:r>
      </w:hyperlink>
    </w:p>
    <w:p w14:paraId="56B96094"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Callahan, E. H. (2009). The behavioral assessment of social behavior in young children: An examination of convergent and incremental validity. </w:t>
      </w:r>
      <w:r w:rsidRPr="00B7695A">
        <w:rPr>
          <w:rFonts w:ascii="Times New Roman" w:eastAsia="Times New Roman" w:hAnsi="Times New Roman" w:cs="Times New Roman"/>
          <w:i/>
          <w:iCs/>
          <w:sz w:val="24"/>
          <w:szCs w:val="24"/>
        </w:rPr>
        <w:t>ProQuest Dissertations and Theses</w:t>
      </w:r>
      <w:r w:rsidRPr="00B7695A">
        <w:rPr>
          <w:rFonts w:ascii="Times New Roman" w:eastAsia="Times New Roman" w:hAnsi="Times New Roman" w:cs="Times New Roman"/>
          <w:sz w:val="24"/>
          <w:szCs w:val="24"/>
        </w:rPr>
        <w:t>.</w:t>
      </w:r>
    </w:p>
    <w:p w14:paraId="20BAEAFB"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Callahan, E. H., Gillis, J. M., </w:t>
      </w:r>
      <w:proofErr w:type="spellStart"/>
      <w:r w:rsidRPr="00B7695A">
        <w:rPr>
          <w:rFonts w:ascii="Times New Roman" w:eastAsia="Times New Roman" w:hAnsi="Times New Roman" w:cs="Times New Roman"/>
          <w:sz w:val="24"/>
          <w:szCs w:val="24"/>
        </w:rPr>
        <w:t>Romanczyk</w:t>
      </w:r>
      <w:proofErr w:type="spellEnd"/>
      <w:r w:rsidRPr="00B7695A">
        <w:rPr>
          <w:rFonts w:ascii="Times New Roman" w:eastAsia="Times New Roman" w:hAnsi="Times New Roman" w:cs="Times New Roman"/>
          <w:sz w:val="24"/>
          <w:szCs w:val="24"/>
        </w:rPr>
        <w:t xml:space="preserve">, R. G., &amp; Mattson, R. E. (2011). The behavioral assessment of social interactions in young children: An examination of convergent and incremental validity. </w:t>
      </w:r>
      <w:r w:rsidRPr="00B7695A">
        <w:rPr>
          <w:rFonts w:ascii="Times New Roman" w:eastAsia="Times New Roman" w:hAnsi="Times New Roman" w:cs="Times New Roman"/>
          <w:i/>
          <w:iCs/>
          <w:sz w:val="24"/>
          <w:szCs w:val="24"/>
        </w:rPr>
        <w:t>Research in Autism Spectrum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5</w:t>
      </w:r>
      <w:r w:rsidRPr="00B7695A">
        <w:rPr>
          <w:rFonts w:ascii="Times New Roman" w:eastAsia="Times New Roman" w:hAnsi="Times New Roman" w:cs="Times New Roman"/>
          <w:sz w:val="24"/>
          <w:szCs w:val="24"/>
        </w:rPr>
        <w:t xml:space="preserve">(2), 768–774. </w:t>
      </w:r>
      <w:hyperlink r:id="rId14" w:history="1">
        <w:r w:rsidRPr="00B7695A">
          <w:rPr>
            <w:rFonts w:ascii="Times New Roman" w:eastAsia="Times New Roman" w:hAnsi="Times New Roman" w:cs="Times New Roman"/>
            <w:color w:val="0000FF"/>
            <w:sz w:val="24"/>
            <w:szCs w:val="24"/>
            <w:u w:val="single"/>
          </w:rPr>
          <w:t>https://doi.org/10.1016/j.rasd.2010.09.004</w:t>
        </w:r>
      </w:hyperlink>
    </w:p>
    <w:p w14:paraId="3DD55129"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Cao, X., Lin, P., Jiang, P., &amp; Li, C. (2013). Characteristics of the gastrointestinal microbiome in children with autism spectrum disorder: A systematic review. </w:t>
      </w:r>
      <w:r w:rsidRPr="00B7695A">
        <w:rPr>
          <w:rFonts w:ascii="Times New Roman" w:eastAsia="Times New Roman" w:hAnsi="Times New Roman" w:cs="Times New Roman"/>
          <w:i/>
          <w:iCs/>
          <w:sz w:val="24"/>
          <w:szCs w:val="24"/>
        </w:rPr>
        <w:t>Shanghai Archives of Psychiatry</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25</w:t>
      </w:r>
      <w:r w:rsidRPr="00B7695A">
        <w:rPr>
          <w:rFonts w:ascii="Times New Roman" w:eastAsia="Times New Roman" w:hAnsi="Times New Roman" w:cs="Times New Roman"/>
          <w:sz w:val="24"/>
          <w:szCs w:val="24"/>
        </w:rPr>
        <w:t>(6), 342–352.</w:t>
      </w:r>
    </w:p>
    <w:p w14:paraId="3B9771A7"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Carey, K. (2007). Test review of the PDD behavior inventory. In </w:t>
      </w:r>
      <w:r w:rsidRPr="00B7695A">
        <w:rPr>
          <w:rFonts w:ascii="Times New Roman" w:eastAsia="Times New Roman" w:hAnsi="Times New Roman" w:cs="Times New Roman"/>
          <w:i/>
          <w:iCs/>
          <w:sz w:val="24"/>
          <w:szCs w:val="24"/>
        </w:rPr>
        <w:t>The Seventeenth Mental Measurements Yearbook</w:t>
      </w:r>
      <w:r w:rsidRPr="00B7695A">
        <w:rPr>
          <w:rFonts w:ascii="Times New Roman" w:eastAsia="Times New Roman" w:hAnsi="Times New Roman" w:cs="Times New Roman"/>
          <w:sz w:val="24"/>
          <w:szCs w:val="24"/>
        </w:rPr>
        <w:t>.</w:t>
      </w:r>
    </w:p>
    <w:p w14:paraId="3BEFF2C1"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Carlson, J. F., Geisinger, K. </w:t>
      </w:r>
      <w:proofErr w:type="gramStart"/>
      <w:r w:rsidRPr="00B7695A">
        <w:rPr>
          <w:rFonts w:ascii="Times New Roman" w:eastAsia="Times New Roman" w:hAnsi="Times New Roman" w:cs="Times New Roman"/>
          <w:sz w:val="24"/>
          <w:szCs w:val="24"/>
        </w:rPr>
        <w:t>F. ,</w:t>
      </w:r>
      <w:proofErr w:type="gramEnd"/>
      <w:r w:rsidRPr="00B7695A">
        <w:rPr>
          <w:rFonts w:ascii="Times New Roman" w:eastAsia="Times New Roman" w:hAnsi="Times New Roman" w:cs="Times New Roman"/>
          <w:sz w:val="24"/>
          <w:szCs w:val="24"/>
        </w:rPr>
        <w:t xml:space="preserve">. &amp;. Jonson, J. L. (2014). </w:t>
      </w:r>
      <w:r w:rsidRPr="00B7695A">
        <w:rPr>
          <w:rFonts w:ascii="Times New Roman" w:eastAsia="Times New Roman" w:hAnsi="Times New Roman" w:cs="Times New Roman"/>
          <w:i/>
          <w:iCs/>
          <w:sz w:val="24"/>
          <w:szCs w:val="24"/>
        </w:rPr>
        <w:t>The nineteenth mental measurements yearbook</w:t>
      </w:r>
      <w:r w:rsidRPr="00B7695A">
        <w:rPr>
          <w:rFonts w:ascii="Times New Roman" w:eastAsia="Times New Roman" w:hAnsi="Times New Roman" w:cs="Times New Roman"/>
          <w:sz w:val="24"/>
          <w:szCs w:val="24"/>
        </w:rPr>
        <w:t xml:space="preserve">. The </w:t>
      </w:r>
      <w:proofErr w:type="spellStart"/>
      <w:r w:rsidRPr="00B7695A">
        <w:rPr>
          <w:rFonts w:ascii="Times New Roman" w:eastAsia="Times New Roman" w:hAnsi="Times New Roman" w:cs="Times New Roman"/>
          <w:sz w:val="24"/>
          <w:szCs w:val="24"/>
        </w:rPr>
        <w:t>Buros</w:t>
      </w:r>
      <w:proofErr w:type="spellEnd"/>
      <w:r w:rsidRPr="00B7695A">
        <w:rPr>
          <w:rFonts w:ascii="Times New Roman" w:eastAsia="Times New Roman" w:hAnsi="Times New Roman" w:cs="Times New Roman"/>
          <w:sz w:val="24"/>
          <w:szCs w:val="24"/>
        </w:rPr>
        <w:t xml:space="preserve"> Center for Testing.</w:t>
      </w:r>
    </w:p>
    <w:p w14:paraId="7F409CD8"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t>Cavalari</w:t>
      </w:r>
      <w:proofErr w:type="spellEnd"/>
      <w:r w:rsidRPr="00B7695A">
        <w:rPr>
          <w:rFonts w:ascii="Times New Roman" w:eastAsia="Times New Roman" w:hAnsi="Times New Roman" w:cs="Times New Roman"/>
          <w:sz w:val="24"/>
          <w:szCs w:val="24"/>
        </w:rPr>
        <w:t xml:space="preserve">, R. N. S., &amp; </w:t>
      </w:r>
      <w:proofErr w:type="spellStart"/>
      <w:r w:rsidRPr="00B7695A">
        <w:rPr>
          <w:rFonts w:ascii="Times New Roman" w:eastAsia="Times New Roman" w:hAnsi="Times New Roman" w:cs="Times New Roman"/>
          <w:sz w:val="24"/>
          <w:szCs w:val="24"/>
        </w:rPr>
        <w:t>Romanczyk</w:t>
      </w:r>
      <w:proofErr w:type="spellEnd"/>
      <w:r w:rsidRPr="00B7695A">
        <w:rPr>
          <w:rFonts w:ascii="Times New Roman" w:eastAsia="Times New Roman" w:hAnsi="Times New Roman" w:cs="Times New Roman"/>
          <w:sz w:val="24"/>
          <w:szCs w:val="24"/>
        </w:rPr>
        <w:t xml:space="preserve">, R. G. (2012). Caregiver Perspectives on Unintentional Injury Risk in Children </w:t>
      </w:r>
      <w:proofErr w:type="gramStart"/>
      <w:r w:rsidRPr="00B7695A">
        <w:rPr>
          <w:rFonts w:ascii="Times New Roman" w:eastAsia="Times New Roman" w:hAnsi="Times New Roman" w:cs="Times New Roman"/>
          <w:sz w:val="24"/>
          <w:szCs w:val="24"/>
        </w:rPr>
        <w:t>With</w:t>
      </w:r>
      <w:proofErr w:type="gramEnd"/>
      <w:r w:rsidRPr="00B7695A">
        <w:rPr>
          <w:rFonts w:ascii="Times New Roman" w:eastAsia="Times New Roman" w:hAnsi="Times New Roman" w:cs="Times New Roman"/>
          <w:sz w:val="24"/>
          <w:szCs w:val="24"/>
        </w:rPr>
        <w:t xml:space="preserve"> an Autism Spectrum Disorder. </w:t>
      </w:r>
      <w:r w:rsidRPr="00B7695A">
        <w:rPr>
          <w:rFonts w:ascii="Times New Roman" w:eastAsia="Times New Roman" w:hAnsi="Times New Roman" w:cs="Times New Roman"/>
          <w:i/>
          <w:iCs/>
          <w:sz w:val="24"/>
          <w:szCs w:val="24"/>
        </w:rPr>
        <w:t>Journal of Pediatric Nursing: Nursing Care of Children and Families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27</w:t>
      </w:r>
      <w:r w:rsidRPr="00B7695A">
        <w:rPr>
          <w:rFonts w:ascii="Times New Roman" w:eastAsia="Times New Roman" w:hAnsi="Times New Roman" w:cs="Times New Roman"/>
          <w:sz w:val="24"/>
          <w:szCs w:val="24"/>
        </w:rPr>
        <w:t xml:space="preserve">(6), 632–641. </w:t>
      </w:r>
      <w:hyperlink r:id="rId15" w:history="1">
        <w:r w:rsidRPr="00B7695A">
          <w:rPr>
            <w:rFonts w:ascii="Times New Roman" w:eastAsia="Times New Roman" w:hAnsi="Times New Roman" w:cs="Times New Roman"/>
            <w:color w:val="0000FF"/>
            <w:sz w:val="24"/>
            <w:szCs w:val="24"/>
            <w:u w:val="single"/>
          </w:rPr>
          <w:t>https://doi.org/10.1016/j.pedn.2011.07.013</w:t>
        </w:r>
      </w:hyperlink>
    </w:p>
    <w:p w14:paraId="6CCDF64A"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t>Cerasa</w:t>
      </w:r>
      <w:proofErr w:type="spellEnd"/>
      <w:r w:rsidRPr="00B7695A">
        <w:rPr>
          <w:rFonts w:ascii="Times New Roman" w:eastAsia="Times New Roman" w:hAnsi="Times New Roman" w:cs="Times New Roman"/>
          <w:sz w:val="24"/>
          <w:szCs w:val="24"/>
        </w:rPr>
        <w:t xml:space="preserve">, A., </w:t>
      </w:r>
      <w:proofErr w:type="spellStart"/>
      <w:r w:rsidRPr="00B7695A">
        <w:rPr>
          <w:rFonts w:ascii="Times New Roman" w:eastAsia="Times New Roman" w:hAnsi="Times New Roman" w:cs="Times New Roman"/>
          <w:sz w:val="24"/>
          <w:szCs w:val="24"/>
        </w:rPr>
        <w:t>Lofaro</w:t>
      </w:r>
      <w:proofErr w:type="spellEnd"/>
      <w:r w:rsidRPr="00B7695A">
        <w:rPr>
          <w:rFonts w:ascii="Times New Roman" w:eastAsia="Times New Roman" w:hAnsi="Times New Roman" w:cs="Times New Roman"/>
          <w:sz w:val="24"/>
          <w:szCs w:val="24"/>
        </w:rPr>
        <w:t xml:space="preserve">, D., </w:t>
      </w:r>
      <w:proofErr w:type="spellStart"/>
      <w:r w:rsidRPr="00B7695A">
        <w:rPr>
          <w:rFonts w:ascii="Times New Roman" w:eastAsia="Times New Roman" w:hAnsi="Times New Roman" w:cs="Times New Roman"/>
          <w:sz w:val="24"/>
          <w:szCs w:val="24"/>
        </w:rPr>
        <w:t>Cavedini</w:t>
      </w:r>
      <w:proofErr w:type="spellEnd"/>
      <w:r w:rsidRPr="00B7695A">
        <w:rPr>
          <w:rFonts w:ascii="Times New Roman" w:eastAsia="Times New Roman" w:hAnsi="Times New Roman" w:cs="Times New Roman"/>
          <w:sz w:val="24"/>
          <w:szCs w:val="24"/>
        </w:rPr>
        <w:t xml:space="preserve">, P., Martino, I., Bruni, A., </w:t>
      </w:r>
      <w:proofErr w:type="spellStart"/>
      <w:r w:rsidRPr="00B7695A">
        <w:rPr>
          <w:rFonts w:ascii="Times New Roman" w:eastAsia="Times New Roman" w:hAnsi="Times New Roman" w:cs="Times New Roman"/>
          <w:sz w:val="24"/>
          <w:szCs w:val="24"/>
        </w:rPr>
        <w:t>Sarica</w:t>
      </w:r>
      <w:proofErr w:type="spellEnd"/>
      <w:r w:rsidRPr="00B7695A">
        <w:rPr>
          <w:rFonts w:ascii="Times New Roman" w:eastAsia="Times New Roman" w:hAnsi="Times New Roman" w:cs="Times New Roman"/>
          <w:sz w:val="24"/>
          <w:szCs w:val="24"/>
        </w:rPr>
        <w:t xml:space="preserve">, A., Mauro, D., </w:t>
      </w:r>
      <w:proofErr w:type="spellStart"/>
      <w:r w:rsidRPr="00B7695A">
        <w:rPr>
          <w:rFonts w:ascii="Times New Roman" w:eastAsia="Times New Roman" w:hAnsi="Times New Roman" w:cs="Times New Roman"/>
          <w:sz w:val="24"/>
          <w:szCs w:val="24"/>
        </w:rPr>
        <w:t>Merante</w:t>
      </w:r>
      <w:proofErr w:type="spellEnd"/>
      <w:r w:rsidRPr="00B7695A">
        <w:rPr>
          <w:rFonts w:ascii="Times New Roman" w:eastAsia="Times New Roman" w:hAnsi="Times New Roman" w:cs="Times New Roman"/>
          <w:sz w:val="24"/>
          <w:szCs w:val="24"/>
        </w:rPr>
        <w:t xml:space="preserve">, G., </w:t>
      </w:r>
      <w:proofErr w:type="spellStart"/>
      <w:r w:rsidRPr="00B7695A">
        <w:rPr>
          <w:rFonts w:ascii="Times New Roman" w:eastAsia="Times New Roman" w:hAnsi="Times New Roman" w:cs="Times New Roman"/>
          <w:sz w:val="24"/>
          <w:szCs w:val="24"/>
        </w:rPr>
        <w:t>Rossomanno</w:t>
      </w:r>
      <w:proofErr w:type="spellEnd"/>
      <w:r w:rsidRPr="00B7695A">
        <w:rPr>
          <w:rFonts w:ascii="Times New Roman" w:eastAsia="Times New Roman" w:hAnsi="Times New Roman" w:cs="Times New Roman"/>
          <w:sz w:val="24"/>
          <w:szCs w:val="24"/>
        </w:rPr>
        <w:t xml:space="preserve">, I., Rizzuto, M., </w:t>
      </w:r>
      <w:proofErr w:type="spellStart"/>
      <w:r w:rsidRPr="00B7695A">
        <w:rPr>
          <w:rFonts w:ascii="Times New Roman" w:eastAsia="Times New Roman" w:hAnsi="Times New Roman" w:cs="Times New Roman"/>
          <w:sz w:val="24"/>
          <w:szCs w:val="24"/>
        </w:rPr>
        <w:t>Palmacci</w:t>
      </w:r>
      <w:proofErr w:type="spellEnd"/>
      <w:r w:rsidRPr="00B7695A">
        <w:rPr>
          <w:rFonts w:ascii="Times New Roman" w:eastAsia="Times New Roman" w:hAnsi="Times New Roman" w:cs="Times New Roman"/>
          <w:sz w:val="24"/>
          <w:szCs w:val="24"/>
        </w:rPr>
        <w:t xml:space="preserve">, A., Aquino, B., De Fazio, P., </w:t>
      </w:r>
      <w:proofErr w:type="spellStart"/>
      <w:r w:rsidRPr="00B7695A">
        <w:rPr>
          <w:rFonts w:ascii="Times New Roman" w:eastAsia="Times New Roman" w:hAnsi="Times New Roman" w:cs="Times New Roman"/>
          <w:sz w:val="24"/>
          <w:szCs w:val="24"/>
        </w:rPr>
        <w:t>Perna</w:t>
      </w:r>
      <w:proofErr w:type="spellEnd"/>
      <w:r w:rsidRPr="00B7695A">
        <w:rPr>
          <w:rFonts w:ascii="Times New Roman" w:eastAsia="Times New Roman" w:hAnsi="Times New Roman" w:cs="Times New Roman"/>
          <w:sz w:val="24"/>
          <w:szCs w:val="24"/>
        </w:rPr>
        <w:t xml:space="preserve">, G. R., </w:t>
      </w:r>
      <w:proofErr w:type="spellStart"/>
      <w:r w:rsidRPr="00B7695A">
        <w:rPr>
          <w:rFonts w:ascii="Times New Roman" w:eastAsia="Times New Roman" w:hAnsi="Times New Roman" w:cs="Times New Roman"/>
          <w:sz w:val="24"/>
          <w:szCs w:val="24"/>
        </w:rPr>
        <w:t>Vanni</w:t>
      </w:r>
      <w:proofErr w:type="spellEnd"/>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sz w:val="24"/>
          <w:szCs w:val="24"/>
        </w:rPr>
        <w:lastRenderedPageBreak/>
        <w:t xml:space="preserve">E., </w:t>
      </w:r>
      <w:proofErr w:type="spellStart"/>
      <w:r w:rsidRPr="00B7695A">
        <w:rPr>
          <w:rFonts w:ascii="Times New Roman" w:eastAsia="Times New Roman" w:hAnsi="Times New Roman" w:cs="Times New Roman"/>
          <w:sz w:val="24"/>
          <w:szCs w:val="24"/>
        </w:rPr>
        <w:t>Olivadese</w:t>
      </w:r>
      <w:proofErr w:type="spellEnd"/>
      <w:r w:rsidRPr="00B7695A">
        <w:rPr>
          <w:rFonts w:ascii="Times New Roman" w:eastAsia="Times New Roman" w:hAnsi="Times New Roman" w:cs="Times New Roman"/>
          <w:sz w:val="24"/>
          <w:szCs w:val="24"/>
        </w:rPr>
        <w:t xml:space="preserve">, G., </w:t>
      </w:r>
      <w:proofErr w:type="spellStart"/>
      <w:r w:rsidRPr="00B7695A">
        <w:rPr>
          <w:rFonts w:ascii="Times New Roman" w:eastAsia="Times New Roman" w:hAnsi="Times New Roman" w:cs="Times New Roman"/>
          <w:sz w:val="24"/>
          <w:szCs w:val="24"/>
        </w:rPr>
        <w:t>Conforti</w:t>
      </w:r>
      <w:proofErr w:type="spellEnd"/>
      <w:r w:rsidRPr="00B7695A">
        <w:rPr>
          <w:rFonts w:ascii="Times New Roman" w:eastAsia="Times New Roman" w:hAnsi="Times New Roman" w:cs="Times New Roman"/>
          <w:sz w:val="24"/>
          <w:szCs w:val="24"/>
        </w:rPr>
        <w:t xml:space="preserve">, D., Arabia, G., &amp; </w:t>
      </w:r>
      <w:proofErr w:type="spellStart"/>
      <w:r w:rsidRPr="00B7695A">
        <w:rPr>
          <w:rFonts w:ascii="Times New Roman" w:eastAsia="Times New Roman" w:hAnsi="Times New Roman" w:cs="Times New Roman"/>
          <w:sz w:val="24"/>
          <w:szCs w:val="24"/>
        </w:rPr>
        <w:t>Quattrone</w:t>
      </w:r>
      <w:proofErr w:type="spellEnd"/>
      <w:r w:rsidRPr="00B7695A">
        <w:rPr>
          <w:rFonts w:ascii="Times New Roman" w:eastAsia="Times New Roman" w:hAnsi="Times New Roman" w:cs="Times New Roman"/>
          <w:sz w:val="24"/>
          <w:szCs w:val="24"/>
        </w:rPr>
        <w:t xml:space="preserve">, A. (2018). Personality biomarkers of pathological gambling: A machine learning study. </w:t>
      </w:r>
      <w:r w:rsidRPr="00B7695A">
        <w:rPr>
          <w:rFonts w:ascii="Times New Roman" w:eastAsia="Times New Roman" w:hAnsi="Times New Roman" w:cs="Times New Roman"/>
          <w:i/>
          <w:iCs/>
          <w:sz w:val="24"/>
          <w:szCs w:val="24"/>
        </w:rPr>
        <w:t>Journal of Neuroscience Methods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294</w:t>
      </w:r>
      <w:r w:rsidRPr="00B7695A">
        <w:rPr>
          <w:rFonts w:ascii="Times New Roman" w:eastAsia="Times New Roman" w:hAnsi="Times New Roman" w:cs="Times New Roman"/>
          <w:sz w:val="24"/>
          <w:szCs w:val="24"/>
        </w:rPr>
        <w:t xml:space="preserve">, 7–14. </w:t>
      </w:r>
      <w:hyperlink r:id="rId16" w:history="1">
        <w:r w:rsidRPr="00B7695A">
          <w:rPr>
            <w:rFonts w:ascii="Times New Roman" w:eastAsia="Times New Roman" w:hAnsi="Times New Roman" w:cs="Times New Roman"/>
            <w:color w:val="0000FF"/>
            <w:sz w:val="24"/>
            <w:szCs w:val="24"/>
            <w:u w:val="single"/>
          </w:rPr>
          <w:t>https://doi.org/10.1016/j.jneumeth.2017.10.023</w:t>
        </w:r>
      </w:hyperlink>
    </w:p>
    <w:p w14:paraId="346E5D69"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Chauhan, A., Chauhan, </w:t>
      </w:r>
      <w:proofErr w:type="gramStart"/>
      <w:r w:rsidRPr="00B7695A">
        <w:rPr>
          <w:rFonts w:ascii="Times New Roman" w:eastAsia="Times New Roman" w:hAnsi="Times New Roman" w:cs="Times New Roman"/>
          <w:sz w:val="24"/>
          <w:szCs w:val="24"/>
        </w:rPr>
        <w:t>V. ,</w:t>
      </w:r>
      <w:proofErr w:type="gramEnd"/>
      <w:r w:rsidRPr="00B7695A">
        <w:rPr>
          <w:rFonts w:ascii="Times New Roman" w:eastAsia="Times New Roman" w:hAnsi="Times New Roman" w:cs="Times New Roman"/>
          <w:sz w:val="24"/>
          <w:szCs w:val="24"/>
        </w:rPr>
        <w:t xml:space="preserve">. &amp;. Brown, T. (2009). </w:t>
      </w:r>
      <w:r w:rsidRPr="00B7695A">
        <w:rPr>
          <w:rFonts w:ascii="Times New Roman" w:eastAsia="Times New Roman" w:hAnsi="Times New Roman" w:cs="Times New Roman"/>
          <w:i/>
          <w:iCs/>
          <w:sz w:val="24"/>
          <w:szCs w:val="24"/>
        </w:rPr>
        <w:t>Autism: Oxidative stress, inflammation, and immune abnormalities</w:t>
      </w:r>
      <w:r w:rsidRPr="00B7695A">
        <w:rPr>
          <w:rFonts w:ascii="Times New Roman" w:eastAsia="Times New Roman" w:hAnsi="Times New Roman" w:cs="Times New Roman"/>
          <w:sz w:val="24"/>
          <w:szCs w:val="24"/>
        </w:rPr>
        <w:t xml:space="preserve">. CRC Press. </w:t>
      </w:r>
      <w:hyperlink r:id="rId17" w:history="1">
        <w:r w:rsidRPr="00B7695A">
          <w:rPr>
            <w:rFonts w:ascii="Times New Roman" w:eastAsia="Times New Roman" w:hAnsi="Times New Roman" w:cs="Times New Roman"/>
            <w:color w:val="0000FF"/>
            <w:sz w:val="24"/>
            <w:szCs w:val="24"/>
            <w:u w:val="single"/>
          </w:rPr>
          <w:t>https://www.crcpress.com/Autism-Oxidative-Stress-Inflammation-and-Immune-Abnormalities/Chauhan-Chauhan-Brown/p/book/9781420068818</w:t>
        </w:r>
      </w:hyperlink>
    </w:p>
    <w:p w14:paraId="0902479C"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Chen, K. L., Chiang, F. M., Tseng, M. H., Fu, C. P., &amp; Hsieh, C. L. (2011). Responsiveness of the psychoeducational profile-third edition for children with </w:t>
      </w:r>
      <w:proofErr w:type="gramStart"/>
      <w:r w:rsidRPr="00B7695A">
        <w:rPr>
          <w:rFonts w:ascii="Times New Roman" w:eastAsia="Times New Roman" w:hAnsi="Times New Roman" w:cs="Times New Roman"/>
          <w:sz w:val="24"/>
          <w:szCs w:val="24"/>
        </w:rPr>
        <w:t>Autism Spectrum Disorders</w:t>
      </w:r>
      <w:proofErr w:type="gramEnd"/>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Journal of Autism and Developmental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41</w:t>
      </w:r>
      <w:r w:rsidRPr="00B7695A">
        <w:rPr>
          <w:rFonts w:ascii="Times New Roman" w:eastAsia="Times New Roman" w:hAnsi="Times New Roman" w:cs="Times New Roman"/>
          <w:sz w:val="24"/>
          <w:szCs w:val="24"/>
        </w:rPr>
        <w:t xml:space="preserve">(12), 1658–1664. </w:t>
      </w:r>
      <w:hyperlink r:id="rId18" w:history="1">
        <w:r w:rsidRPr="00B7695A">
          <w:rPr>
            <w:rFonts w:ascii="Times New Roman" w:eastAsia="Times New Roman" w:hAnsi="Times New Roman" w:cs="Times New Roman"/>
            <w:color w:val="0000FF"/>
            <w:sz w:val="24"/>
            <w:szCs w:val="24"/>
            <w:u w:val="single"/>
          </w:rPr>
          <w:t>https://doi.org/10.1007/s10803-011-1201-5</w:t>
        </w:r>
      </w:hyperlink>
    </w:p>
    <w:p w14:paraId="3781E392"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Chung, K. M., &amp; Park, S. (2013). Validity and reliability of the Korean Version of Autism Spectrum Disorders-Diagnostic for Children (ASD-DC). </w:t>
      </w:r>
      <w:r w:rsidRPr="00B7695A">
        <w:rPr>
          <w:rFonts w:ascii="Times New Roman" w:eastAsia="Times New Roman" w:hAnsi="Times New Roman" w:cs="Times New Roman"/>
          <w:i/>
          <w:iCs/>
          <w:sz w:val="24"/>
          <w:szCs w:val="24"/>
        </w:rPr>
        <w:t>Research in Autism Spectrum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7</w:t>
      </w:r>
      <w:r w:rsidRPr="00B7695A">
        <w:rPr>
          <w:rFonts w:ascii="Times New Roman" w:eastAsia="Times New Roman" w:hAnsi="Times New Roman" w:cs="Times New Roman"/>
          <w:sz w:val="24"/>
          <w:szCs w:val="24"/>
        </w:rPr>
        <w:t xml:space="preserve">(12), 1518–1527. </w:t>
      </w:r>
      <w:hyperlink r:id="rId19" w:history="1">
        <w:r w:rsidRPr="00B7695A">
          <w:rPr>
            <w:rFonts w:ascii="Times New Roman" w:eastAsia="Times New Roman" w:hAnsi="Times New Roman" w:cs="Times New Roman"/>
            <w:color w:val="0000FF"/>
            <w:sz w:val="24"/>
            <w:szCs w:val="24"/>
            <w:u w:val="single"/>
          </w:rPr>
          <w:t>https://doi.org/10.1016/j.rasd.2013.09.007</w:t>
        </w:r>
      </w:hyperlink>
    </w:p>
    <w:p w14:paraId="0D041EDA"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Cohen, I. (2011). </w:t>
      </w:r>
      <w:r w:rsidRPr="00B7695A">
        <w:rPr>
          <w:rFonts w:ascii="Times New Roman" w:eastAsia="Times New Roman" w:hAnsi="Times New Roman" w:cs="Times New Roman"/>
          <w:i/>
          <w:iCs/>
          <w:sz w:val="24"/>
          <w:szCs w:val="24"/>
        </w:rPr>
        <w:t>PDD behavior Inventory, Screening Version (PDDBI-SV)</w:t>
      </w:r>
      <w:r w:rsidRPr="00B7695A">
        <w:rPr>
          <w:rFonts w:ascii="Times New Roman" w:eastAsia="Times New Roman" w:hAnsi="Times New Roman" w:cs="Times New Roman"/>
          <w:sz w:val="24"/>
          <w:szCs w:val="24"/>
        </w:rPr>
        <w:t>. PAR-</w:t>
      </w:r>
      <w:proofErr w:type="spellStart"/>
      <w:r w:rsidRPr="00B7695A">
        <w:rPr>
          <w:rFonts w:ascii="Times New Roman" w:eastAsia="Times New Roman" w:hAnsi="Times New Roman" w:cs="Times New Roman"/>
          <w:sz w:val="24"/>
          <w:szCs w:val="24"/>
        </w:rPr>
        <w:t>Psycological</w:t>
      </w:r>
      <w:proofErr w:type="spellEnd"/>
      <w:r w:rsidRPr="00B7695A">
        <w:rPr>
          <w:rFonts w:ascii="Times New Roman" w:eastAsia="Times New Roman" w:hAnsi="Times New Roman" w:cs="Times New Roman"/>
          <w:sz w:val="24"/>
          <w:szCs w:val="24"/>
        </w:rPr>
        <w:t xml:space="preserve"> Assessment Resources. </w:t>
      </w:r>
      <w:hyperlink r:id="rId20" w:history="1">
        <w:r w:rsidRPr="00B7695A">
          <w:rPr>
            <w:rFonts w:ascii="Times New Roman" w:eastAsia="Times New Roman" w:hAnsi="Times New Roman" w:cs="Times New Roman"/>
            <w:color w:val="0000FF"/>
            <w:sz w:val="24"/>
            <w:szCs w:val="24"/>
            <w:u w:val="single"/>
          </w:rPr>
          <w:t>https://www.parinc.com/Products/Pkey/319</w:t>
        </w:r>
      </w:hyperlink>
    </w:p>
    <w:p w14:paraId="72203742"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Cohen, I. (2017a). </w:t>
      </w:r>
      <w:r w:rsidRPr="00B7695A">
        <w:rPr>
          <w:rFonts w:ascii="Times New Roman" w:eastAsia="Times New Roman" w:hAnsi="Times New Roman" w:cs="Times New Roman"/>
          <w:i/>
          <w:iCs/>
          <w:sz w:val="24"/>
          <w:szCs w:val="24"/>
        </w:rPr>
        <w:t>PDDBI Professional Manual Supplement: Adolescent Normative Data</w:t>
      </w:r>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Psycological</w:t>
      </w:r>
      <w:proofErr w:type="spellEnd"/>
      <w:r w:rsidRPr="00B7695A">
        <w:rPr>
          <w:rFonts w:ascii="Times New Roman" w:eastAsia="Times New Roman" w:hAnsi="Times New Roman" w:cs="Times New Roman"/>
          <w:sz w:val="24"/>
          <w:szCs w:val="24"/>
        </w:rPr>
        <w:t xml:space="preserve"> Assessment Resources.</w:t>
      </w:r>
    </w:p>
    <w:p w14:paraId="58F4C34E"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Cohen, I. (2017b). </w:t>
      </w:r>
      <w:r w:rsidRPr="00B7695A">
        <w:rPr>
          <w:rFonts w:ascii="Times New Roman" w:eastAsia="Times New Roman" w:hAnsi="Times New Roman" w:cs="Times New Roman"/>
          <w:i/>
          <w:iCs/>
          <w:sz w:val="24"/>
          <w:szCs w:val="24"/>
        </w:rPr>
        <w:t>PDDBI Professional Manual Supplement: Autism Spectrum Disorder Decision Tree</w:t>
      </w:r>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Psycological</w:t>
      </w:r>
      <w:proofErr w:type="spellEnd"/>
      <w:r w:rsidRPr="00B7695A">
        <w:rPr>
          <w:rFonts w:ascii="Times New Roman" w:eastAsia="Times New Roman" w:hAnsi="Times New Roman" w:cs="Times New Roman"/>
          <w:sz w:val="24"/>
          <w:szCs w:val="24"/>
        </w:rPr>
        <w:t xml:space="preserve"> Assessment Resources.</w:t>
      </w:r>
    </w:p>
    <w:p w14:paraId="40F56991"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Cohen, I. L. (2003). Criterion-related validity of the PDD behavior inventory. </w:t>
      </w:r>
      <w:r w:rsidRPr="00B7695A">
        <w:rPr>
          <w:rFonts w:ascii="Times New Roman" w:eastAsia="Times New Roman" w:hAnsi="Times New Roman" w:cs="Times New Roman"/>
          <w:i/>
          <w:iCs/>
          <w:sz w:val="24"/>
          <w:szCs w:val="24"/>
        </w:rPr>
        <w:t>Journal of Autism and Developmental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33</w:t>
      </w:r>
      <w:r w:rsidRPr="00B7695A">
        <w:rPr>
          <w:rFonts w:ascii="Times New Roman" w:eastAsia="Times New Roman" w:hAnsi="Times New Roman" w:cs="Times New Roman"/>
          <w:sz w:val="24"/>
          <w:szCs w:val="24"/>
        </w:rPr>
        <w:t xml:space="preserve">(1), 47–53. </w:t>
      </w:r>
      <w:hyperlink r:id="rId21" w:history="1">
        <w:r w:rsidRPr="00B7695A">
          <w:rPr>
            <w:rFonts w:ascii="Times New Roman" w:eastAsia="Times New Roman" w:hAnsi="Times New Roman" w:cs="Times New Roman"/>
            <w:color w:val="0000FF"/>
            <w:sz w:val="24"/>
            <w:szCs w:val="24"/>
            <w:u w:val="single"/>
          </w:rPr>
          <w:t>https://doi.org/10.1023/A:1022278420716</w:t>
        </w:r>
      </w:hyperlink>
    </w:p>
    <w:p w14:paraId="21DFBE8A"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Cohen, I. L. (2011). </w:t>
      </w:r>
      <w:r w:rsidRPr="00B7695A">
        <w:rPr>
          <w:rFonts w:ascii="Times New Roman" w:eastAsia="Times New Roman" w:hAnsi="Times New Roman" w:cs="Times New Roman"/>
          <w:i/>
          <w:iCs/>
          <w:sz w:val="24"/>
          <w:szCs w:val="24"/>
        </w:rPr>
        <w:t>PDD behavior inventory screening version professional manual</w:t>
      </w:r>
      <w:r w:rsidRPr="00B7695A">
        <w:rPr>
          <w:rFonts w:ascii="Times New Roman" w:eastAsia="Times New Roman" w:hAnsi="Times New Roman" w:cs="Times New Roman"/>
          <w:sz w:val="24"/>
          <w:szCs w:val="24"/>
        </w:rPr>
        <w:t xml:space="preserve">. Psychological Assessment Resources. </w:t>
      </w:r>
      <w:hyperlink r:id="rId22" w:history="1">
        <w:r w:rsidRPr="00B7695A">
          <w:rPr>
            <w:rFonts w:ascii="Times New Roman" w:eastAsia="Times New Roman" w:hAnsi="Times New Roman" w:cs="Times New Roman"/>
            <w:color w:val="0000FF"/>
            <w:sz w:val="24"/>
            <w:szCs w:val="24"/>
            <w:u w:val="single"/>
          </w:rPr>
          <w:t>https://www.parinc.com/Products/Pkey/319</w:t>
        </w:r>
      </w:hyperlink>
    </w:p>
    <w:p w14:paraId="1F9D65F6"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Cohen, I. L. (2014). PDD Behavior Inventories: Clinical and Research Applications to ASD. In </w:t>
      </w:r>
      <w:r w:rsidRPr="00B7695A">
        <w:rPr>
          <w:rFonts w:ascii="Times New Roman" w:eastAsia="Times New Roman" w:hAnsi="Times New Roman" w:cs="Times New Roman"/>
          <w:i/>
          <w:iCs/>
          <w:sz w:val="24"/>
          <w:szCs w:val="24"/>
        </w:rPr>
        <w:t>Comprehensive Guide to Autism</w:t>
      </w:r>
      <w:r w:rsidRPr="00B7695A">
        <w:rPr>
          <w:rFonts w:ascii="Times New Roman" w:eastAsia="Times New Roman" w:hAnsi="Times New Roman" w:cs="Times New Roman"/>
          <w:sz w:val="24"/>
          <w:szCs w:val="24"/>
        </w:rPr>
        <w:t xml:space="preserve"> (pp. 387–409). Springer. </w:t>
      </w:r>
      <w:hyperlink r:id="rId23" w:history="1">
        <w:r w:rsidRPr="00B7695A">
          <w:rPr>
            <w:rFonts w:ascii="Times New Roman" w:eastAsia="Times New Roman" w:hAnsi="Times New Roman" w:cs="Times New Roman"/>
            <w:color w:val="0000FF"/>
            <w:sz w:val="24"/>
            <w:szCs w:val="24"/>
            <w:u w:val="single"/>
          </w:rPr>
          <w:t>https://link.springer.com/referenceworkentry/10.1007%2F978-1-4614-4788-7_171</w:t>
        </w:r>
      </w:hyperlink>
    </w:p>
    <w:p w14:paraId="745D6030"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Cohen, I. L., &amp;. Sudhalter, V. (2005a). </w:t>
      </w:r>
      <w:r w:rsidRPr="00B7695A">
        <w:rPr>
          <w:rFonts w:ascii="Times New Roman" w:eastAsia="Times New Roman" w:hAnsi="Times New Roman" w:cs="Times New Roman"/>
          <w:i/>
          <w:iCs/>
          <w:sz w:val="24"/>
          <w:szCs w:val="24"/>
        </w:rPr>
        <w:t>PDD Behavior Inventory</w:t>
      </w:r>
      <w:r w:rsidRPr="00B7695A">
        <w:rPr>
          <w:rFonts w:ascii="Times New Roman" w:eastAsia="Times New Roman" w:hAnsi="Times New Roman" w:cs="Times New Roman"/>
          <w:sz w:val="24"/>
          <w:szCs w:val="24"/>
        </w:rPr>
        <w:t xml:space="preserve">. Psychological Assessment Resources. </w:t>
      </w:r>
      <w:hyperlink r:id="rId24" w:history="1">
        <w:r w:rsidRPr="00B7695A">
          <w:rPr>
            <w:rFonts w:ascii="Times New Roman" w:eastAsia="Times New Roman" w:hAnsi="Times New Roman" w:cs="Times New Roman"/>
            <w:color w:val="0000FF"/>
            <w:sz w:val="24"/>
            <w:szCs w:val="24"/>
            <w:u w:val="single"/>
          </w:rPr>
          <w:t>https://www.parinc.com/Products/Pkey/318</w:t>
        </w:r>
      </w:hyperlink>
    </w:p>
    <w:p w14:paraId="3D3FF8C4"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Cohen, I. L., &amp;. Sudhalter, V. (2005b). </w:t>
      </w:r>
      <w:r w:rsidRPr="00B7695A">
        <w:rPr>
          <w:rFonts w:ascii="Times New Roman" w:eastAsia="Times New Roman" w:hAnsi="Times New Roman" w:cs="Times New Roman"/>
          <w:i/>
          <w:iCs/>
          <w:sz w:val="24"/>
          <w:szCs w:val="24"/>
        </w:rPr>
        <w:t>PDD behavior inventory (PDDBI)</w:t>
      </w:r>
      <w:r w:rsidRPr="00B7695A">
        <w:rPr>
          <w:rFonts w:ascii="Times New Roman" w:eastAsia="Times New Roman" w:hAnsi="Times New Roman" w:cs="Times New Roman"/>
          <w:sz w:val="24"/>
          <w:szCs w:val="24"/>
        </w:rPr>
        <w:t>. Psychological Assessment Resources.</w:t>
      </w:r>
    </w:p>
    <w:p w14:paraId="5A373D43"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Cohen, I. L., &amp;. Sudhalter, V. (2005c). </w:t>
      </w:r>
      <w:r w:rsidRPr="00B7695A">
        <w:rPr>
          <w:rFonts w:ascii="Times New Roman" w:eastAsia="Times New Roman" w:hAnsi="Times New Roman" w:cs="Times New Roman"/>
          <w:i/>
          <w:iCs/>
          <w:sz w:val="24"/>
          <w:szCs w:val="24"/>
        </w:rPr>
        <w:t>The PDD Behavior Inventory (PDDBI) .ppt</w:t>
      </w:r>
      <w:r w:rsidRPr="00B7695A">
        <w:rPr>
          <w:rFonts w:ascii="Times New Roman" w:eastAsia="Times New Roman" w:hAnsi="Times New Roman" w:cs="Times New Roman"/>
          <w:sz w:val="24"/>
          <w:szCs w:val="24"/>
        </w:rPr>
        <w:t>. Psychological Assessment Resources.</w:t>
      </w:r>
    </w:p>
    <w:p w14:paraId="143606D0"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Cohen, I. L., &amp; Flory, M. J. (2019). Autism spectrum disorder decision tree subgroups predict adaptive behavior and autism severity trajectories in children with ASD. </w:t>
      </w:r>
      <w:r w:rsidRPr="00B7695A">
        <w:rPr>
          <w:rFonts w:ascii="Times New Roman" w:eastAsia="Times New Roman" w:hAnsi="Times New Roman" w:cs="Times New Roman"/>
          <w:i/>
          <w:iCs/>
          <w:sz w:val="24"/>
          <w:szCs w:val="24"/>
        </w:rPr>
        <w:t xml:space="preserve">Journal of Autism </w:t>
      </w:r>
      <w:r w:rsidRPr="00B7695A">
        <w:rPr>
          <w:rFonts w:ascii="Times New Roman" w:eastAsia="Times New Roman" w:hAnsi="Times New Roman" w:cs="Times New Roman"/>
          <w:i/>
          <w:iCs/>
          <w:sz w:val="24"/>
          <w:szCs w:val="24"/>
        </w:rPr>
        <w:lastRenderedPageBreak/>
        <w:t>and Developmental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49</w:t>
      </w:r>
      <w:r w:rsidRPr="00B7695A">
        <w:rPr>
          <w:rFonts w:ascii="Times New Roman" w:eastAsia="Times New Roman" w:hAnsi="Times New Roman" w:cs="Times New Roman"/>
          <w:sz w:val="24"/>
          <w:szCs w:val="24"/>
        </w:rPr>
        <w:t xml:space="preserve">(4), 1423–1437. </w:t>
      </w:r>
      <w:hyperlink r:id="rId25" w:history="1">
        <w:r w:rsidRPr="00B7695A">
          <w:rPr>
            <w:rFonts w:ascii="Times New Roman" w:eastAsia="Times New Roman" w:hAnsi="Times New Roman" w:cs="Times New Roman"/>
            <w:color w:val="0000FF"/>
            <w:sz w:val="24"/>
            <w:szCs w:val="24"/>
            <w:u w:val="single"/>
          </w:rPr>
          <w:t>https://doi.org/10.1007/s10803-018-3830-4</w:t>
        </w:r>
      </w:hyperlink>
    </w:p>
    <w:p w14:paraId="77B01A5F"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Cohen, I. L., Gardner, J. </w:t>
      </w:r>
      <w:proofErr w:type="gramStart"/>
      <w:r w:rsidRPr="00B7695A">
        <w:rPr>
          <w:rFonts w:ascii="Times New Roman" w:eastAsia="Times New Roman" w:hAnsi="Times New Roman" w:cs="Times New Roman"/>
          <w:sz w:val="24"/>
          <w:szCs w:val="24"/>
        </w:rPr>
        <w:t>M.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Karmel</w:t>
      </w:r>
      <w:proofErr w:type="spellEnd"/>
      <w:r w:rsidRPr="00B7695A">
        <w:rPr>
          <w:rFonts w:ascii="Times New Roman" w:eastAsia="Times New Roman" w:hAnsi="Times New Roman" w:cs="Times New Roman"/>
          <w:sz w:val="24"/>
          <w:szCs w:val="24"/>
        </w:rPr>
        <w:t xml:space="preserve">, B. </w:t>
      </w:r>
      <w:proofErr w:type="gramStart"/>
      <w:r w:rsidRPr="00B7695A">
        <w:rPr>
          <w:rFonts w:ascii="Times New Roman" w:eastAsia="Times New Roman" w:hAnsi="Times New Roman" w:cs="Times New Roman"/>
          <w:sz w:val="24"/>
          <w:szCs w:val="24"/>
        </w:rPr>
        <w:t>Z. ,</w:t>
      </w:r>
      <w:proofErr w:type="gramEnd"/>
      <w:r w:rsidRPr="00B7695A">
        <w:rPr>
          <w:rFonts w:ascii="Times New Roman" w:eastAsia="Times New Roman" w:hAnsi="Times New Roman" w:cs="Times New Roman"/>
          <w:sz w:val="24"/>
          <w:szCs w:val="24"/>
        </w:rPr>
        <w:t xml:space="preserve">. Phan, H. </w:t>
      </w:r>
      <w:proofErr w:type="gramStart"/>
      <w:r w:rsidRPr="00B7695A">
        <w:rPr>
          <w:rFonts w:ascii="Times New Roman" w:eastAsia="Times New Roman" w:hAnsi="Times New Roman" w:cs="Times New Roman"/>
          <w:sz w:val="24"/>
          <w:szCs w:val="24"/>
        </w:rPr>
        <w:t>T.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Kittler</w:t>
      </w:r>
      <w:proofErr w:type="spellEnd"/>
      <w:r w:rsidRPr="00B7695A">
        <w:rPr>
          <w:rFonts w:ascii="Times New Roman" w:eastAsia="Times New Roman" w:hAnsi="Times New Roman" w:cs="Times New Roman"/>
          <w:sz w:val="24"/>
          <w:szCs w:val="24"/>
        </w:rPr>
        <w:t xml:space="preserve">, </w:t>
      </w:r>
      <w:proofErr w:type="gramStart"/>
      <w:r w:rsidRPr="00B7695A">
        <w:rPr>
          <w:rFonts w:ascii="Times New Roman" w:eastAsia="Times New Roman" w:hAnsi="Times New Roman" w:cs="Times New Roman"/>
          <w:sz w:val="24"/>
          <w:szCs w:val="24"/>
        </w:rPr>
        <w:t>P. ,</w:t>
      </w:r>
      <w:proofErr w:type="gramEnd"/>
      <w:r w:rsidRPr="00B7695A">
        <w:rPr>
          <w:rFonts w:ascii="Times New Roman" w:eastAsia="Times New Roman" w:hAnsi="Times New Roman" w:cs="Times New Roman"/>
          <w:sz w:val="24"/>
          <w:szCs w:val="24"/>
        </w:rPr>
        <w:t xml:space="preserve">. Gomez, T. </w:t>
      </w:r>
      <w:proofErr w:type="gramStart"/>
      <w:r w:rsidRPr="00B7695A">
        <w:rPr>
          <w:rFonts w:ascii="Times New Roman" w:eastAsia="Times New Roman" w:hAnsi="Times New Roman" w:cs="Times New Roman"/>
          <w:sz w:val="24"/>
          <w:szCs w:val="24"/>
        </w:rPr>
        <w:t>R. ,</w:t>
      </w:r>
      <w:proofErr w:type="gramEnd"/>
      <w:r w:rsidRPr="00B7695A">
        <w:rPr>
          <w:rFonts w:ascii="Times New Roman" w:eastAsia="Times New Roman" w:hAnsi="Times New Roman" w:cs="Times New Roman"/>
          <w:sz w:val="24"/>
          <w:szCs w:val="24"/>
        </w:rPr>
        <w:t xml:space="preserve">. Gonzalez, M. </w:t>
      </w:r>
      <w:proofErr w:type="gramStart"/>
      <w:r w:rsidRPr="00B7695A">
        <w:rPr>
          <w:rFonts w:ascii="Times New Roman" w:eastAsia="Times New Roman" w:hAnsi="Times New Roman" w:cs="Times New Roman"/>
          <w:sz w:val="24"/>
          <w:szCs w:val="24"/>
        </w:rPr>
        <w:t>G. ,</w:t>
      </w:r>
      <w:proofErr w:type="gramEnd"/>
      <w:r w:rsidRPr="00B7695A">
        <w:rPr>
          <w:rFonts w:ascii="Times New Roman" w:eastAsia="Times New Roman" w:hAnsi="Times New Roman" w:cs="Times New Roman"/>
          <w:sz w:val="24"/>
          <w:szCs w:val="24"/>
        </w:rPr>
        <w:t xml:space="preserve">. Lennon, E. </w:t>
      </w:r>
      <w:proofErr w:type="gramStart"/>
      <w:r w:rsidRPr="00B7695A">
        <w:rPr>
          <w:rFonts w:ascii="Times New Roman" w:eastAsia="Times New Roman" w:hAnsi="Times New Roman" w:cs="Times New Roman"/>
          <w:sz w:val="24"/>
          <w:szCs w:val="24"/>
        </w:rPr>
        <w:t>M.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Parab</w:t>
      </w:r>
      <w:proofErr w:type="spellEnd"/>
      <w:r w:rsidRPr="00B7695A">
        <w:rPr>
          <w:rFonts w:ascii="Times New Roman" w:eastAsia="Times New Roman" w:hAnsi="Times New Roman" w:cs="Times New Roman"/>
          <w:sz w:val="24"/>
          <w:szCs w:val="24"/>
        </w:rPr>
        <w:t xml:space="preserve">, </w:t>
      </w:r>
      <w:proofErr w:type="gramStart"/>
      <w:r w:rsidRPr="00B7695A">
        <w:rPr>
          <w:rFonts w:ascii="Times New Roman" w:eastAsia="Times New Roman" w:hAnsi="Times New Roman" w:cs="Times New Roman"/>
          <w:sz w:val="24"/>
          <w:szCs w:val="24"/>
        </w:rPr>
        <w:t>S. ,</w:t>
      </w:r>
      <w:proofErr w:type="gramEnd"/>
      <w:r w:rsidRPr="00B7695A">
        <w:rPr>
          <w:rFonts w:ascii="Times New Roman" w:eastAsia="Times New Roman" w:hAnsi="Times New Roman" w:cs="Times New Roman"/>
          <w:sz w:val="24"/>
          <w:szCs w:val="24"/>
        </w:rPr>
        <w:t xml:space="preserve">. Barone, A. (2013). Neonatal brainstem function and 4-month arousal modulated attention are jointly associated with autism. </w:t>
      </w:r>
      <w:r w:rsidRPr="00B7695A">
        <w:rPr>
          <w:rFonts w:ascii="Times New Roman" w:eastAsia="Times New Roman" w:hAnsi="Times New Roman" w:cs="Times New Roman"/>
          <w:i/>
          <w:iCs/>
          <w:sz w:val="24"/>
          <w:szCs w:val="24"/>
        </w:rPr>
        <w:t>Autism Research</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6</w:t>
      </w:r>
      <w:r w:rsidRPr="00B7695A">
        <w:rPr>
          <w:rFonts w:ascii="Times New Roman" w:eastAsia="Times New Roman" w:hAnsi="Times New Roman" w:cs="Times New Roman"/>
          <w:sz w:val="24"/>
          <w:szCs w:val="24"/>
        </w:rPr>
        <w:t>(1), 11–22.</w:t>
      </w:r>
    </w:p>
    <w:p w14:paraId="39F0B349"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Cohen, I. L., Gardner, J. M., </w:t>
      </w:r>
      <w:proofErr w:type="spellStart"/>
      <w:r w:rsidRPr="00B7695A">
        <w:rPr>
          <w:rFonts w:ascii="Times New Roman" w:eastAsia="Times New Roman" w:hAnsi="Times New Roman" w:cs="Times New Roman"/>
          <w:sz w:val="24"/>
          <w:szCs w:val="24"/>
        </w:rPr>
        <w:t>Karmel</w:t>
      </w:r>
      <w:proofErr w:type="spellEnd"/>
      <w:r w:rsidRPr="00B7695A">
        <w:rPr>
          <w:rFonts w:ascii="Times New Roman" w:eastAsia="Times New Roman" w:hAnsi="Times New Roman" w:cs="Times New Roman"/>
          <w:sz w:val="24"/>
          <w:szCs w:val="24"/>
        </w:rPr>
        <w:t xml:space="preserve">, B. Z., &amp; Kim, S.-Y. (2014). Rating scale measures are associated with </w:t>
      </w:r>
      <w:proofErr w:type="spellStart"/>
      <w:r w:rsidRPr="00B7695A">
        <w:rPr>
          <w:rFonts w:ascii="Times New Roman" w:eastAsia="Times New Roman" w:hAnsi="Times New Roman" w:cs="Times New Roman"/>
          <w:sz w:val="24"/>
          <w:szCs w:val="24"/>
        </w:rPr>
        <w:t>Noldus</w:t>
      </w:r>
      <w:proofErr w:type="spell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EthoVision</w:t>
      </w:r>
      <w:proofErr w:type="spellEnd"/>
      <w:r w:rsidRPr="00B7695A">
        <w:rPr>
          <w:rFonts w:ascii="Times New Roman" w:eastAsia="Times New Roman" w:hAnsi="Times New Roman" w:cs="Times New Roman"/>
          <w:sz w:val="24"/>
          <w:szCs w:val="24"/>
        </w:rPr>
        <w:t xml:space="preserve">-XT video tracking of behaviors of children on the autism spectrum. </w:t>
      </w:r>
      <w:r w:rsidRPr="00B7695A">
        <w:rPr>
          <w:rFonts w:ascii="Times New Roman" w:eastAsia="Times New Roman" w:hAnsi="Times New Roman" w:cs="Times New Roman"/>
          <w:i/>
          <w:iCs/>
          <w:sz w:val="24"/>
          <w:szCs w:val="24"/>
        </w:rPr>
        <w:t>Molecular Autism</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5</w:t>
      </w:r>
      <w:r w:rsidRPr="00B7695A">
        <w:rPr>
          <w:rFonts w:ascii="Times New Roman" w:eastAsia="Times New Roman" w:hAnsi="Times New Roman" w:cs="Times New Roman"/>
          <w:sz w:val="24"/>
          <w:szCs w:val="24"/>
        </w:rPr>
        <w:t xml:space="preserve">(1), 15–15. </w:t>
      </w:r>
      <w:hyperlink r:id="rId26" w:history="1">
        <w:r w:rsidRPr="00B7695A">
          <w:rPr>
            <w:rFonts w:ascii="Times New Roman" w:eastAsia="Times New Roman" w:hAnsi="Times New Roman" w:cs="Times New Roman"/>
            <w:color w:val="0000FF"/>
            <w:sz w:val="24"/>
            <w:szCs w:val="24"/>
            <w:u w:val="single"/>
          </w:rPr>
          <w:t>https://doi.org/10.1186/2040-2392-5-15</w:t>
        </w:r>
      </w:hyperlink>
    </w:p>
    <w:p w14:paraId="621ACC43"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Cohen, I. L., Gomez, T. R., Gonzalez, M. G., Lennon, E. M., </w:t>
      </w:r>
      <w:proofErr w:type="spellStart"/>
      <w:r w:rsidRPr="00B7695A">
        <w:rPr>
          <w:rFonts w:ascii="Times New Roman" w:eastAsia="Times New Roman" w:hAnsi="Times New Roman" w:cs="Times New Roman"/>
          <w:sz w:val="24"/>
          <w:szCs w:val="24"/>
        </w:rPr>
        <w:t>Karmel</w:t>
      </w:r>
      <w:proofErr w:type="spellEnd"/>
      <w:r w:rsidRPr="00B7695A">
        <w:rPr>
          <w:rFonts w:ascii="Times New Roman" w:eastAsia="Times New Roman" w:hAnsi="Times New Roman" w:cs="Times New Roman"/>
          <w:sz w:val="24"/>
          <w:szCs w:val="24"/>
        </w:rPr>
        <w:t xml:space="preserve">, B. Z., Gardner, J. M., &amp; Cohen, I. L., Gomez, T. </w:t>
      </w:r>
      <w:proofErr w:type="gramStart"/>
      <w:r w:rsidRPr="00B7695A">
        <w:rPr>
          <w:rFonts w:ascii="Times New Roman" w:eastAsia="Times New Roman" w:hAnsi="Times New Roman" w:cs="Times New Roman"/>
          <w:sz w:val="24"/>
          <w:szCs w:val="24"/>
        </w:rPr>
        <w:t>R. ,</w:t>
      </w:r>
      <w:proofErr w:type="gramEnd"/>
      <w:r w:rsidRPr="00B7695A">
        <w:rPr>
          <w:rFonts w:ascii="Times New Roman" w:eastAsia="Times New Roman" w:hAnsi="Times New Roman" w:cs="Times New Roman"/>
          <w:sz w:val="24"/>
          <w:szCs w:val="24"/>
        </w:rPr>
        <w:t xml:space="preserve">. Gonzalez, M. </w:t>
      </w:r>
      <w:proofErr w:type="gramStart"/>
      <w:r w:rsidRPr="00B7695A">
        <w:rPr>
          <w:rFonts w:ascii="Times New Roman" w:eastAsia="Times New Roman" w:hAnsi="Times New Roman" w:cs="Times New Roman"/>
          <w:sz w:val="24"/>
          <w:szCs w:val="24"/>
        </w:rPr>
        <w:t>G. ,</w:t>
      </w:r>
      <w:proofErr w:type="gramEnd"/>
      <w:r w:rsidRPr="00B7695A">
        <w:rPr>
          <w:rFonts w:ascii="Times New Roman" w:eastAsia="Times New Roman" w:hAnsi="Times New Roman" w:cs="Times New Roman"/>
          <w:sz w:val="24"/>
          <w:szCs w:val="24"/>
        </w:rPr>
        <w:t xml:space="preserve">. Lennon, E. </w:t>
      </w:r>
      <w:proofErr w:type="gramStart"/>
      <w:r w:rsidRPr="00B7695A">
        <w:rPr>
          <w:rFonts w:ascii="Times New Roman" w:eastAsia="Times New Roman" w:hAnsi="Times New Roman" w:cs="Times New Roman"/>
          <w:sz w:val="24"/>
          <w:szCs w:val="24"/>
        </w:rPr>
        <w:t>M.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Karmel</w:t>
      </w:r>
      <w:proofErr w:type="spellEnd"/>
      <w:r w:rsidRPr="00B7695A">
        <w:rPr>
          <w:rFonts w:ascii="Times New Roman" w:eastAsia="Times New Roman" w:hAnsi="Times New Roman" w:cs="Times New Roman"/>
          <w:sz w:val="24"/>
          <w:szCs w:val="24"/>
        </w:rPr>
        <w:t xml:space="preserve">, B. </w:t>
      </w:r>
      <w:proofErr w:type="gramStart"/>
      <w:r w:rsidRPr="00B7695A">
        <w:rPr>
          <w:rFonts w:ascii="Times New Roman" w:eastAsia="Times New Roman" w:hAnsi="Times New Roman" w:cs="Times New Roman"/>
          <w:sz w:val="24"/>
          <w:szCs w:val="24"/>
        </w:rPr>
        <w:t>Z. ,</w:t>
      </w:r>
      <w:proofErr w:type="gramEnd"/>
      <w:r w:rsidRPr="00B7695A">
        <w:rPr>
          <w:rFonts w:ascii="Times New Roman" w:eastAsia="Times New Roman" w:hAnsi="Times New Roman" w:cs="Times New Roman"/>
          <w:sz w:val="24"/>
          <w:szCs w:val="24"/>
        </w:rPr>
        <w:t xml:space="preserve">. &amp;. Gardner, J. M. (2010). Parent PDD behavior inventory profiles of young children classified according to autism diagnostic observation schedule-generic and autism diagnostic interview-revised criteria. </w:t>
      </w:r>
      <w:r w:rsidRPr="00B7695A">
        <w:rPr>
          <w:rFonts w:ascii="Times New Roman" w:eastAsia="Times New Roman" w:hAnsi="Times New Roman" w:cs="Times New Roman"/>
          <w:i/>
          <w:iCs/>
          <w:sz w:val="24"/>
          <w:szCs w:val="24"/>
        </w:rPr>
        <w:t>Journal of Autism and Developmental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40</w:t>
      </w:r>
      <w:r w:rsidRPr="00B7695A">
        <w:rPr>
          <w:rFonts w:ascii="Times New Roman" w:eastAsia="Times New Roman" w:hAnsi="Times New Roman" w:cs="Times New Roman"/>
          <w:sz w:val="24"/>
          <w:szCs w:val="24"/>
        </w:rPr>
        <w:t>(2), 246–254.</w:t>
      </w:r>
    </w:p>
    <w:p w14:paraId="391B10E3"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Cohen, I. L., Liu, </w:t>
      </w:r>
      <w:proofErr w:type="gramStart"/>
      <w:r w:rsidRPr="00B7695A">
        <w:rPr>
          <w:rFonts w:ascii="Times New Roman" w:eastAsia="Times New Roman" w:hAnsi="Times New Roman" w:cs="Times New Roman"/>
          <w:sz w:val="24"/>
          <w:szCs w:val="24"/>
        </w:rPr>
        <w:t>X. ,</w:t>
      </w:r>
      <w:proofErr w:type="gramEnd"/>
      <w:r w:rsidRPr="00B7695A">
        <w:rPr>
          <w:rFonts w:ascii="Times New Roman" w:eastAsia="Times New Roman" w:hAnsi="Times New Roman" w:cs="Times New Roman"/>
          <w:sz w:val="24"/>
          <w:szCs w:val="24"/>
        </w:rPr>
        <w:t xml:space="preserve">. Hudson, </w:t>
      </w:r>
      <w:proofErr w:type="gramStart"/>
      <w:r w:rsidRPr="00B7695A">
        <w:rPr>
          <w:rFonts w:ascii="Times New Roman" w:eastAsia="Times New Roman" w:hAnsi="Times New Roman" w:cs="Times New Roman"/>
          <w:sz w:val="24"/>
          <w:szCs w:val="24"/>
        </w:rPr>
        <w:t>M. ,</w:t>
      </w:r>
      <w:proofErr w:type="gramEnd"/>
      <w:r w:rsidRPr="00B7695A">
        <w:rPr>
          <w:rFonts w:ascii="Times New Roman" w:eastAsia="Times New Roman" w:hAnsi="Times New Roman" w:cs="Times New Roman"/>
          <w:sz w:val="24"/>
          <w:szCs w:val="24"/>
        </w:rPr>
        <w:t xml:space="preserve">. Gillis, </w:t>
      </w:r>
      <w:proofErr w:type="gramStart"/>
      <w:r w:rsidRPr="00B7695A">
        <w:rPr>
          <w:rFonts w:ascii="Times New Roman" w:eastAsia="Times New Roman" w:hAnsi="Times New Roman" w:cs="Times New Roman"/>
          <w:sz w:val="24"/>
          <w:szCs w:val="24"/>
        </w:rPr>
        <w:t>J.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Cavalari</w:t>
      </w:r>
      <w:proofErr w:type="spellEnd"/>
      <w:r w:rsidRPr="00B7695A">
        <w:rPr>
          <w:rFonts w:ascii="Times New Roman" w:eastAsia="Times New Roman" w:hAnsi="Times New Roman" w:cs="Times New Roman"/>
          <w:sz w:val="24"/>
          <w:szCs w:val="24"/>
        </w:rPr>
        <w:t xml:space="preserve">, R. </w:t>
      </w:r>
      <w:proofErr w:type="gramStart"/>
      <w:r w:rsidRPr="00B7695A">
        <w:rPr>
          <w:rFonts w:ascii="Times New Roman" w:eastAsia="Times New Roman" w:hAnsi="Times New Roman" w:cs="Times New Roman"/>
          <w:sz w:val="24"/>
          <w:szCs w:val="24"/>
        </w:rPr>
        <w:t>N.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Romanczyk</w:t>
      </w:r>
      <w:proofErr w:type="spellEnd"/>
      <w:r w:rsidRPr="00B7695A">
        <w:rPr>
          <w:rFonts w:ascii="Times New Roman" w:eastAsia="Times New Roman" w:hAnsi="Times New Roman" w:cs="Times New Roman"/>
          <w:sz w:val="24"/>
          <w:szCs w:val="24"/>
        </w:rPr>
        <w:t xml:space="preserve">, R. </w:t>
      </w:r>
      <w:proofErr w:type="gramStart"/>
      <w:r w:rsidRPr="00B7695A">
        <w:rPr>
          <w:rFonts w:ascii="Times New Roman" w:eastAsia="Times New Roman" w:hAnsi="Times New Roman" w:cs="Times New Roman"/>
          <w:sz w:val="24"/>
          <w:szCs w:val="24"/>
        </w:rPr>
        <w:t>G. ,</w:t>
      </w:r>
      <w:proofErr w:type="gramEnd"/>
      <w:r w:rsidRPr="00B7695A">
        <w:rPr>
          <w:rFonts w:ascii="Times New Roman" w:eastAsia="Times New Roman" w:hAnsi="Times New Roman" w:cs="Times New Roman"/>
          <w:sz w:val="24"/>
          <w:szCs w:val="24"/>
        </w:rPr>
        <w:t xml:space="preserve">. …. Gardner, J. M. (2016). Using the PDD Behavior Inventory as a level 2 screener: A classification and regression trees analysis. </w:t>
      </w:r>
      <w:r w:rsidRPr="00B7695A">
        <w:rPr>
          <w:rFonts w:ascii="Times New Roman" w:eastAsia="Times New Roman" w:hAnsi="Times New Roman" w:cs="Times New Roman"/>
          <w:i/>
          <w:iCs/>
          <w:sz w:val="24"/>
          <w:szCs w:val="24"/>
        </w:rPr>
        <w:t>Journal of Autism and Developmental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46</w:t>
      </w:r>
      <w:r w:rsidRPr="00B7695A">
        <w:rPr>
          <w:rFonts w:ascii="Times New Roman" w:eastAsia="Times New Roman" w:hAnsi="Times New Roman" w:cs="Times New Roman"/>
          <w:sz w:val="24"/>
          <w:szCs w:val="24"/>
        </w:rPr>
        <w:t>(9), 3006–3022.</w:t>
      </w:r>
    </w:p>
    <w:p w14:paraId="5E63B98B"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Cohen, I. L., Liu, </w:t>
      </w:r>
      <w:proofErr w:type="gramStart"/>
      <w:r w:rsidRPr="00B7695A">
        <w:rPr>
          <w:rFonts w:ascii="Times New Roman" w:eastAsia="Times New Roman" w:hAnsi="Times New Roman" w:cs="Times New Roman"/>
          <w:sz w:val="24"/>
          <w:szCs w:val="24"/>
        </w:rPr>
        <w:t>X. ,</w:t>
      </w:r>
      <w:proofErr w:type="gramEnd"/>
      <w:r w:rsidRPr="00B7695A">
        <w:rPr>
          <w:rFonts w:ascii="Times New Roman" w:eastAsia="Times New Roman" w:hAnsi="Times New Roman" w:cs="Times New Roman"/>
          <w:sz w:val="24"/>
          <w:szCs w:val="24"/>
        </w:rPr>
        <w:t xml:space="preserve">. Hudson, </w:t>
      </w:r>
      <w:proofErr w:type="gramStart"/>
      <w:r w:rsidRPr="00B7695A">
        <w:rPr>
          <w:rFonts w:ascii="Times New Roman" w:eastAsia="Times New Roman" w:hAnsi="Times New Roman" w:cs="Times New Roman"/>
          <w:sz w:val="24"/>
          <w:szCs w:val="24"/>
        </w:rPr>
        <w:t>M. ,</w:t>
      </w:r>
      <w:proofErr w:type="gramEnd"/>
      <w:r w:rsidRPr="00B7695A">
        <w:rPr>
          <w:rFonts w:ascii="Times New Roman" w:eastAsia="Times New Roman" w:hAnsi="Times New Roman" w:cs="Times New Roman"/>
          <w:sz w:val="24"/>
          <w:szCs w:val="24"/>
        </w:rPr>
        <w:t xml:space="preserve">. Gillis, </w:t>
      </w:r>
      <w:proofErr w:type="gramStart"/>
      <w:r w:rsidRPr="00B7695A">
        <w:rPr>
          <w:rFonts w:ascii="Times New Roman" w:eastAsia="Times New Roman" w:hAnsi="Times New Roman" w:cs="Times New Roman"/>
          <w:sz w:val="24"/>
          <w:szCs w:val="24"/>
        </w:rPr>
        <w:t>J.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Cavalari</w:t>
      </w:r>
      <w:proofErr w:type="spellEnd"/>
      <w:r w:rsidRPr="00B7695A">
        <w:rPr>
          <w:rFonts w:ascii="Times New Roman" w:eastAsia="Times New Roman" w:hAnsi="Times New Roman" w:cs="Times New Roman"/>
          <w:sz w:val="24"/>
          <w:szCs w:val="24"/>
        </w:rPr>
        <w:t xml:space="preserve">, R. </w:t>
      </w:r>
      <w:proofErr w:type="gramStart"/>
      <w:r w:rsidRPr="00B7695A">
        <w:rPr>
          <w:rFonts w:ascii="Times New Roman" w:eastAsia="Times New Roman" w:hAnsi="Times New Roman" w:cs="Times New Roman"/>
          <w:sz w:val="24"/>
          <w:szCs w:val="24"/>
        </w:rPr>
        <w:t>N.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Romanczyk</w:t>
      </w:r>
      <w:proofErr w:type="spellEnd"/>
      <w:r w:rsidRPr="00B7695A">
        <w:rPr>
          <w:rFonts w:ascii="Times New Roman" w:eastAsia="Times New Roman" w:hAnsi="Times New Roman" w:cs="Times New Roman"/>
          <w:sz w:val="24"/>
          <w:szCs w:val="24"/>
        </w:rPr>
        <w:t xml:space="preserve">, R. </w:t>
      </w:r>
      <w:proofErr w:type="gramStart"/>
      <w:r w:rsidRPr="00B7695A">
        <w:rPr>
          <w:rFonts w:ascii="Times New Roman" w:eastAsia="Times New Roman" w:hAnsi="Times New Roman" w:cs="Times New Roman"/>
          <w:sz w:val="24"/>
          <w:szCs w:val="24"/>
        </w:rPr>
        <w:t>G. ,</w:t>
      </w:r>
      <w:proofErr w:type="gramEnd"/>
      <w:r w:rsidRPr="00B7695A">
        <w:rPr>
          <w:rFonts w:ascii="Times New Roman" w:eastAsia="Times New Roman" w:hAnsi="Times New Roman" w:cs="Times New Roman"/>
          <w:sz w:val="24"/>
          <w:szCs w:val="24"/>
        </w:rPr>
        <w:t xml:space="preserve">. …. Gardner, J. M. (2017). Level 2 Screening </w:t>
      </w:r>
      <w:proofErr w:type="gramStart"/>
      <w:r w:rsidRPr="00B7695A">
        <w:rPr>
          <w:rFonts w:ascii="Times New Roman" w:eastAsia="Times New Roman" w:hAnsi="Times New Roman" w:cs="Times New Roman"/>
          <w:sz w:val="24"/>
          <w:szCs w:val="24"/>
        </w:rPr>
        <w:t>With</w:t>
      </w:r>
      <w:proofErr w:type="gramEnd"/>
      <w:r w:rsidRPr="00B7695A">
        <w:rPr>
          <w:rFonts w:ascii="Times New Roman" w:eastAsia="Times New Roman" w:hAnsi="Times New Roman" w:cs="Times New Roman"/>
          <w:sz w:val="24"/>
          <w:szCs w:val="24"/>
        </w:rPr>
        <w:t xml:space="preserve"> the PDD Behavior Inventory: Subgroup Profiles and Implications for Differential Diagnosis. </w:t>
      </w:r>
      <w:r w:rsidRPr="00B7695A">
        <w:rPr>
          <w:rFonts w:ascii="Times New Roman" w:eastAsia="Times New Roman" w:hAnsi="Times New Roman" w:cs="Times New Roman"/>
          <w:i/>
          <w:iCs/>
          <w:sz w:val="24"/>
          <w:szCs w:val="24"/>
        </w:rPr>
        <w:t>Canadian Journal of School Psychology</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32</w:t>
      </w:r>
      <w:r w:rsidRPr="00B7695A">
        <w:rPr>
          <w:rFonts w:ascii="Times New Roman" w:eastAsia="Times New Roman" w:hAnsi="Times New Roman" w:cs="Times New Roman"/>
          <w:sz w:val="24"/>
          <w:szCs w:val="24"/>
        </w:rPr>
        <w:t>(3–4), 299–315.</w:t>
      </w:r>
    </w:p>
    <w:p w14:paraId="32D1E49C"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Cohen, I. L., Liu, X., Lewis, M. E. S., </w:t>
      </w:r>
      <w:proofErr w:type="spellStart"/>
      <w:r w:rsidRPr="00B7695A">
        <w:rPr>
          <w:rFonts w:ascii="Times New Roman" w:eastAsia="Times New Roman" w:hAnsi="Times New Roman" w:cs="Times New Roman"/>
          <w:sz w:val="24"/>
          <w:szCs w:val="24"/>
        </w:rPr>
        <w:t>Chudley</w:t>
      </w:r>
      <w:proofErr w:type="spellEnd"/>
      <w:r w:rsidRPr="00B7695A">
        <w:rPr>
          <w:rFonts w:ascii="Times New Roman" w:eastAsia="Times New Roman" w:hAnsi="Times New Roman" w:cs="Times New Roman"/>
          <w:sz w:val="24"/>
          <w:szCs w:val="24"/>
        </w:rPr>
        <w:t xml:space="preserve">, A., Forster-Gibson, C., Gonzalez, M., Jenkins, E. C., Brown, W., &amp; Holden, J. J. A. (2011). Autism severity is associated with child and maternal MAOA genotypes. </w:t>
      </w:r>
      <w:r w:rsidRPr="00B7695A">
        <w:rPr>
          <w:rFonts w:ascii="Times New Roman" w:eastAsia="Times New Roman" w:hAnsi="Times New Roman" w:cs="Times New Roman"/>
          <w:i/>
          <w:iCs/>
          <w:sz w:val="24"/>
          <w:szCs w:val="24"/>
        </w:rPr>
        <w:t>Clinical Genetics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79</w:t>
      </w:r>
      <w:r w:rsidRPr="00B7695A">
        <w:rPr>
          <w:rFonts w:ascii="Times New Roman" w:eastAsia="Times New Roman" w:hAnsi="Times New Roman" w:cs="Times New Roman"/>
          <w:sz w:val="24"/>
          <w:szCs w:val="24"/>
        </w:rPr>
        <w:t xml:space="preserve">(4), 355–362. </w:t>
      </w:r>
      <w:hyperlink r:id="rId27" w:history="1">
        <w:r w:rsidRPr="00B7695A">
          <w:rPr>
            <w:rFonts w:ascii="Times New Roman" w:eastAsia="Times New Roman" w:hAnsi="Times New Roman" w:cs="Times New Roman"/>
            <w:color w:val="0000FF"/>
            <w:sz w:val="24"/>
            <w:szCs w:val="24"/>
            <w:u w:val="single"/>
          </w:rPr>
          <w:t>https://doi.org/10.1111/j.1399-0004.2010.01471.x</w:t>
        </w:r>
      </w:hyperlink>
    </w:p>
    <w:p w14:paraId="393C09B7"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Cohen, I. L., Liu, X., Schutz, C., White, B. N., Jenkins, E. C., Brown, W. T., &amp; Holden, J. J. A. (2003). Association of autism severity with a monoamine oxidase A functional polymorphism. </w:t>
      </w:r>
      <w:r w:rsidRPr="00B7695A">
        <w:rPr>
          <w:rFonts w:ascii="Times New Roman" w:eastAsia="Times New Roman" w:hAnsi="Times New Roman" w:cs="Times New Roman"/>
          <w:i/>
          <w:iCs/>
          <w:sz w:val="24"/>
          <w:szCs w:val="24"/>
        </w:rPr>
        <w:t>Clinical Genetics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64</w:t>
      </w:r>
      <w:r w:rsidRPr="00B7695A">
        <w:rPr>
          <w:rFonts w:ascii="Times New Roman" w:eastAsia="Times New Roman" w:hAnsi="Times New Roman" w:cs="Times New Roman"/>
          <w:sz w:val="24"/>
          <w:szCs w:val="24"/>
        </w:rPr>
        <w:t xml:space="preserve">(3), 190–197. </w:t>
      </w:r>
      <w:hyperlink r:id="rId28" w:history="1">
        <w:r w:rsidRPr="00B7695A">
          <w:rPr>
            <w:rFonts w:ascii="Times New Roman" w:eastAsia="Times New Roman" w:hAnsi="Times New Roman" w:cs="Times New Roman"/>
            <w:color w:val="0000FF"/>
            <w:sz w:val="24"/>
            <w:szCs w:val="24"/>
            <w:u w:val="single"/>
          </w:rPr>
          <w:t>https://doi.org/10.1034/j.1399-0004.2003.00115.x</w:t>
        </w:r>
      </w:hyperlink>
    </w:p>
    <w:p w14:paraId="4F4D918A"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Cohen, I. L., Schmidt-Lackner, S., </w:t>
      </w:r>
      <w:proofErr w:type="spellStart"/>
      <w:r w:rsidRPr="00B7695A">
        <w:rPr>
          <w:rFonts w:ascii="Times New Roman" w:eastAsia="Times New Roman" w:hAnsi="Times New Roman" w:cs="Times New Roman"/>
          <w:sz w:val="24"/>
          <w:szCs w:val="24"/>
        </w:rPr>
        <w:t>Romanczyk</w:t>
      </w:r>
      <w:proofErr w:type="spellEnd"/>
      <w:r w:rsidRPr="00B7695A">
        <w:rPr>
          <w:rFonts w:ascii="Times New Roman" w:eastAsia="Times New Roman" w:hAnsi="Times New Roman" w:cs="Times New Roman"/>
          <w:sz w:val="24"/>
          <w:szCs w:val="24"/>
        </w:rPr>
        <w:t xml:space="preserve">, R., &amp; Sudhalter, V. (2003). The PDD behavior inventory: A rating scale for assessing response to intervention in children with pervasive developmental disorder. </w:t>
      </w:r>
      <w:r w:rsidRPr="00B7695A">
        <w:rPr>
          <w:rFonts w:ascii="Times New Roman" w:eastAsia="Times New Roman" w:hAnsi="Times New Roman" w:cs="Times New Roman"/>
          <w:i/>
          <w:iCs/>
          <w:sz w:val="24"/>
          <w:szCs w:val="24"/>
        </w:rPr>
        <w:t>Journal of Autism and Developmental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33</w:t>
      </w:r>
      <w:r w:rsidRPr="00B7695A">
        <w:rPr>
          <w:rFonts w:ascii="Times New Roman" w:eastAsia="Times New Roman" w:hAnsi="Times New Roman" w:cs="Times New Roman"/>
          <w:sz w:val="24"/>
          <w:szCs w:val="24"/>
        </w:rPr>
        <w:t xml:space="preserve">(1), 31–45. </w:t>
      </w:r>
      <w:hyperlink r:id="rId29" w:history="1">
        <w:r w:rsidRPr="00B7695A">
          <w:rPr>
            <w:rFonts w:ascii="Times New Roman" w:eastAsia="Times New Roman" w:hAnsi="Times New Roman" w:cs="Times New Roman"/>
            <w:color w:val="0000FF"/>
            <w:sz w:val="24"/>
            <w:szCs w:val="24"/>
            <w:u w:val="single"/>
          </w:rPr>
          <w:t>https://doi.org/10.1023/A:1022226403878</w:t>
        </w:r>
      </w:hyperlink>
    </w:p>
    <w:p w14:paraId="6DD52FB9"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Cohen, I. L., &amp; </w:t>
      </w:r>
      <w:proofErr w:type="spellStart"/>
      <w:r w:rsidRPr="00B7695A">
        <w:rPr>
          <w:rFonts w:ascii="Times New Roman" w:eastAsia="Times New Roman" w:hAnsi="Times New Roman" w:cs="Times New Roman"/>
          <w:sz w:val="24"/>
          <w:szCs w:val="24"/>
        </w:rPr>
        <w:t>Tsiouris</w:t>
      </w:r>
      <w:proofErr w:type="spellEnd"/>
      <w:r w:rsidRPr="00B7695A">
        <w:rPr>
          <w:rFonts w:ascii="Times New Roman" w:eastAsia="Times New Roman" w:hAnsi="Times New Roman" w:cs="Times New Roman"/>
          <w:sz w:val="24"/>
          <w:szCs w:val="24"/>
        </w:rPr>
        <w:t xml:space="preserve">, J. A. (2006). Maternal recurrent mood disorders and high-functioning autism. </w:t>
      </w:r>
      <w:r w:rsidRPr="00B7695A">
        <w:rPr>
          <w:rFonts w:ascii="Times New Roman" w:eastAsia="Times New Roman" w:hAnsi="Times New Roman" w:cs="Times New Roman"/>
          <w:i/>
          <w:iCs/>
          <w:sz w:val="24"/>
          <w:szCs w:val="24"/>
        </w:rPr>
        <w:t>Journal of Autism and Developmental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36</w:t>
      </w:r>
      <w:r w:rsidRPr="00B7695A">
        <w:rPr>
          <w:rFonts w:ascii="Times New Roman" w:eastAsia="Times New Roman" w:hAnsi="Times New Roman" w:cs="Times New Roman"/>
          <w:sz w:val="24"/>
          <w:szCs w:val="24"/>
        </w:rPr>
        <w:t xml:space="preserve">(8), 1077–1088. </w:t>
      </w:r>
      <w:hyperlink r:id="rId30" w:history="1">
        <w:r w:rsidRPr="00B7695A">
          <w:rPr>
            <w:rFonts w:ascii="Times New Roman" w:eastAsia="Times New Roman" w:hAnsi="Times New Roman" w:cs="Times New Roman"/>
            <w:color w:val="0000FF"/>
            <w:sz w:val="24"/>
            <w:szCs w:val="24"/>
            <w:u w:val="single"/>
          </w:rPr>
          <w:t>https://doi.org/10.1007/s10803-006-0145-7</w:t>
        </w:r>
      </w:hyperlink>
    </w:p>
    <w:p w14:paraId="2694CF2F"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lastRenderedPageBreak/>
        <w:t xml:space="preserve">Cohen, I. L., </w:t>
      </w:r>
      <w:proofErr w:type="spellStart"/>
      <w:r w:rsidRPr="00B7695A">
        <w:rPr>
          <w:rFonts w:ascii="Times New Roman" w:eastAsia="Times New Roman" w:hAnsi="Times New Roman" w:cs="Times New Roman"/>
          <w:sz w:val="24"/>
          <w:szCs w:val="24"/>
        </w:rPr>
        <w:t>Yoo</w:t>
      </w:r>
      <w:proofErr w:type="spellEnd"/>
      <w:r w:rsidRPr="00B7695A">
        <w:rPr>
          <w:rFonts w:ascii="Times New Roman" w:eastAsia="Times New Roman" w:hAnsi="Times New Roman" w:cs="Times New Roman"/>
          <w:sz w:val="24"/>
          <w:szCs w:val="24"/>
        </w:rPr>
        <w:t xml:space="preserve">, J. </w:t>
      </w:r>
      <w:proofErr w:type="gramStart"/>
      <w:r w:rsidRPr="00B7695A">
        <w:rPr>
          <w:rFonts w:ascii="Times New Roman" w:eastAsia="Times New Roman" w:hAnsi="Times New Roman" w:cs="Times New Roman"/>
          <w:sz w:val="24"/>
          <w:szCs w:val="24"/>
        </w:rPr>
        <w:t>H. ,</w:t>
      </w:r>
      <w:proofErr w:type="gramEnd"/>
      <w:r w:rsidRPr="00B7695A">
        <w:rPr>
          <w:rFonts w:ascii="Times New Roman" w:eastAsia="Times New Roman" w:hAnsi="Times New Roman" w:cs="Times New Roman"/>
          <w:sz w:val="24"/>
          <w:szCs w:val="24"/>
        </w:rPr>
        <w:t xml:space="preserve">. Goodwin, M. </w:t>
      </w:r>
      <w:proofErr w:type="gramStart"/>
      <w:r w:rsidRPr="00B7695A">
        <w:rPr>
          <w:rFonts w:ascii="Times New Roman" w:eastAsia="Times New Roman" w:hAnsi="Times New Roman" w:cs="Times New Roman"/>
          <w:sz w:val="24"/>
          <w:szCs w:val="24"/>
        </w:rPr>
        <w:t>S. ,</w:t>
      </w:r>
      <w:proofErr w:type="gramEnd"/>
      <w:r w:rsidRPr="00B7695A">
        <w:rPr>
          <w:rFonts w:ascii="Times New Roman" w:eastAsia="Times New Roman" w:hAnsi="Times New Roman" w:cs="Times New Roman"/>
          <w:sz w:val="24"/>
          <w:szCs w:val="24"/>
        </w:rPr>
        <w:t xml:space="preserve">. &amp;. Moskowitz, L. (2011). Assessing challenging behaviors in </w:t>
      </w:r>
      <w:proofErr w:type="gramStart"/>
      <w:r w:rsidRPr="00B7695A">
        <w:rPr>
          <w:rFonts w:ascii="Times New Roman" w:eastAsia="Times New Roman" w:hAnsi="Times New Roman" w:cs="Times New Roman"/>
          <w:sz w:val="24"/>
          <w:szCs w:val="24"/>
        </w:rPr>
        <w:t>Autism Spectrum Disorders</w:t>
      </w:r>
      <w:proofErr w:type="gramEnd"/>
      <w:r w:rsidRPr="00B7695A">
        <w:rPr>
          <w:rFonts w:ascii="Times New Roman" w:eastAsia="Times New Roman" w:hAnsi="Times New Roman" w:cs="Times New Roman"/>
          <w:sz w:val="24"/>
          <w:szCs w:val="24"/>
        </w:rPr>
        <w:t xml:space="preserve">: Prevalence, rating scales, and autonomic indicators. In </w:t>
      </w:r>
      <w:r w:rsidRPr="00B7695A">
        <w:rPr>
          <w:rFonts w:ascii="Times New Roman" w:eastAsia="Times New Roman" w:hAnsi="Times New Roman" w:cs="Times New Roman"/>
          <w:i/>
          <w:iCs/>
          <w:sz w:val="24"/>
          <w:szCs w:val="24"/>
        </w:rPr>
        <w:t>International handbook of autism and pervasive developmental disorders</w:t>
      </w:r>
      <w:r w:rsidRPr="00B7695A">
        <w:rPr>
          <w:rFonts w:ascii="Times New Roman" w:eastAsia="Times New Roman" w:hAnsi="Times New Roman" w:cs="Times New Roman"/>
          <w:sz w:val="24"/>
          <w:szCs w:val="24"/>
        </w:rPr>
        <w:t xml:space="preserve"> (pp. 247–270). Springer. </w:t>
      </w:r>
      <w:hyperlink r:id="rId31" w:history="1">
        <w:r w:rsidRPr="00B7695A">
          <w:rPr>
            <w:rFonts w:ascii="Times New Roman" w:eastAsia="Times New Roman" w:hAnsi="Times New Roman" w:cs="Times New Roman"/>
            <w:color w:val="0000FF"/>
            <w:sz w:val="24"/>
            <w:szCs w:val="24"/>
            <w:u w:val="single"/>
          </w:rPr>
          <w:t>https://link.springer.com/chapter/10.1007%2F978-1-4419-8065-6_15</w:t>
        </w:r>
      </w:hyperlink>
    </w:p>
    <w:p w14:paraId="35DD0508"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Cohen, I., &amp; Sudhalter, V. (2005). </w:t>
      </w:r>
      <w:r w:rsidRPr="00B7695A">
        <w:rPr>
          <w:rFonts w:ascii="Times New Roman" w:eastAsia="Times New Roman" w:hAnsi="Times New Roman" w:cs="Times New Roman"/>
          <w:i/>
          <w:iCs/>
          <w:sz w:val="24"/>
          <w:szCs w:val="24"/>
        </w:rPr>
        <w:t>The PDD Behavior Inventory</w:t>
      </w:r>
      <w:r w:rsidRPr="00B7695A">
        <w:rPr>
          <w:rFonts w:ascii="Times New Roman" w:eastAsia="Times New Roman" w:hAnsi="Times New Roman" w:cs="Times New Roman"/>
          <w:sz w:val="24"/>
          <w:szCs w:val="24"/>
        </w:rPr>
        <w:t>. Psychological Assessment Resources.</w:t>
      </w:r>
    </w:p>
    <w:p w14:paraId="7B16DE44"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Constantino, J. N., Zhang, Y., </w:t>
      </w:r>
      <w:proofErr w:type="spellStart"/>
      <w:r w:rsidRPr="00B7695A">
        <w:rPr>
          <w:rFonts w:ascii="Times New Roman" w:eastAsia="Times New Roman" w:hAnsi="Times New Roman" w:cs="Times New Roman"/>
          <w:sz w:val="24"/>
          <w:szCs w:val="24"/>
        </w:rPr>
        <w:t>Abbacchi</w:t>
      </w:r>
      <w:proofErr w:type="spellEnd"/>
      <w:r w:rsidRPr="00B7695A">
        <w:rPr>
          <w:rFonts w:ascii="Times New Roman" w:eastAsia="Times New Roman" w:hAnsi="Times New Roman" w:cs="Times New Roman"/>
          <w:sz w:val="24"/>
          <w:szCs w:val="24"/>
        </w:rPr>
        <w:t xml:space="preserve">, A. M., Calhoun, A., Scofield, F., &amp; </w:t>
      </w:r>
      <w:proofErr w:type="spellStart"/>
      <w:r w:rsidRPr="00B7695A">
        <w:rPr>
          <w:rFonts w:ascii="Times New Roman" w:eastAsia="Times New Roman" w:hAnsi="Times New Roman" w:cs="Times New Roman"/>
          <w:sz w:val="24"/>
          <w:szCs w:val="24"/>
        </w:rPr>
        <w:t>Grafeman</w:t>
      </w:r>
      <w:proofErr w:type="spellEnd"/>
      <w:r w:rsidRPr="00B7695A">
        <w:rPr>
          <w:rFonts w:ascii="Times New Roman" w:eastAsia="Times New Roman" w:hAnsi="Times New Roman" w:cs="Times New Roman"/>
          <w:sz w:val="24"/>
          <w:szCs w:val="24"/>
        </w:rPr>
        <w:t xml:space="preserve">, S. J. (2012). Rapid phenotyping of autism spectrum disorders: Inclusion of direct observation in feasible paradigms for clinical assessment. </w:t>
      </w:r>
      <w:r w:rsidRPr="00B7695A">
        <w:rPr>
          <w:rFonts w:ascii="Times New Roman" w:eastAsia="Times New Roman" w:hAnsi="Times New Roman" w:cs="Times New Roman"/>
          <w:i/>
          <w:iCs/>
          <w:sz w:val="24"/>
          <w:szCs w:val="24"/>
        </w:rPr>
        <w:t>Neuropsychiatry</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2</w:t>
      </w:r>
      <w:r w:rsidRPr="00B7695A">
        <w:rPr>
          <w:rFonts w:ascii="Times New Roman" w:eastAsia="Times New Roman" w:hAnsi="Times New Roman" w:cs="Times New Roman"/>
          <w:sz w:val="24"/>
          <w:szCs w:val="24"/>
        </w:rPr>
        <w:t xml:space="preserve">(3), 203–212. </w:t>
      </w:r>
      <w:hyperlink r:id="rId32" w:history="1">
        <w:r w:rsidRPr="00B7695A">
          <w:rPr>
            <w:rFonts w:ascii="Times New Roman" w:eastAsia="Times New Roman" w:hAnsi="Times New Roman" w:cs="Times New Roman"/>
            <w:color w:val="0000FF"/>
            <w:sz w:val="24"/>
            <w:szCs w:val="24"/>
            <w:u w:val="single"/>
          </w:rPr>
          <w:t>https://doi.org/10.2217/NPY.12.28</w:t>
        </w:r>
      </w:hyperlink>
    </w:p>
    <w:p w14:paraId="3759D927"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Dahlstrom, C. (2007). </w:t>
      </w:r>
      <w:r w:rsidRPr="00B7695A">
        <w:rPr>
          <w:rFonts w:ascii="Times New Roman" w:eastAsia="Times New Roman" w:hAnsi="Times New Roman" w:cs="Times New Roman"/>
          <w:i/>
          <w:iCs/>
          <w:sz w:val="24"/>
          <w:szCs w:val="24"/>
        </w:rPr>
        <w:t xml:space="preserve">Assessing Effectiveness of the Differential Assessment of Autism and Other Developmental Disorders </w:t>
      </w:r>
      <w:proofErr w:type="gramStart"/>
      <w:r w:rsidRPr="00B7695A">
        <w:rPr>
          <w:rFonts w:ascii="Times New Roman" w:eastAsia="Times New Roman" w:hAnsi="Times New Roman" w:cs="Times New Roman"/>
          <w:i/>
          <w:iCs/>
          <w:sz w:val="24"/>
          <w:szCs w:val="24"/>
        </w:rPr>
        <w:t>( DAADD</w:t>
      </w:r>
      <w:proofErr w:type="gramEnd"/>
      <w:r w:rsidRPr="00B7695A">
        <w:rPr>
          <w:rFonts w:ascii="Times New Roman" w:eastAsia="Times New Roman" w:hAnsi="Times New Roman" w:cs="Times New Roman"/>
          <w:i/>
          <w:iCs/>
          <w:sz w:val="24"/>
          <w:szCs w:val="24"/>
        </w:rPr>
        <w:t xml:space="preserve"> ) as a Diagnostic Screening Instrument</w:t>
      </w:r>
      <w:r w:rsidRPr="00B7695A">
        <w:rPr>
          <w:rFonts w:ascii="Times New Roman" w:eastAsia="Times New Roman" w:hAnsi="Times New Roman" w:cs="Times New Roman"/>
          <w:sz w:val="24"/>
          <w:szCs w:val="24"/>
        </w:rPr>
        <w:t xml:space="preserve">. </w:t>
      </w:r>
      <w:hyperlink r:id="rId33" w:history="1">
        <w:r w:rsidRPr="00B7695A">
          <w:rPr>
            <w:rFonts w:ascii="Times New Roman" w:eastAsia="Times New Roman" w:hAnsi="Times New Roman" w:cs="Times New Roman"/>
            <w:color w:val="0000FF"/>
            <w:sz w:val="24"/>
            <w:szCs w:val="24"/>
            <w:u w:val="single"/>
          </w:rPr>
          <w:t>http://thekeep.eiu.edu/cgi/viewcontent.cgi?article=1089&amp;context=theses</w:t>
        </w:r>
      </w:hyperlink>
    </w:p>
    <w:p w14:paraId="0CEC9027"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Danielsson, S., </w:t>
      </w:r>
      <w:proofErr w:type="spellStart"/>
      <w:r w:rsidRPr="00B7695A">
        <w:rPr>
          <w:rFonts w:ascii="Times New Roman" w:eastAsia="Times New Roman" w:hAnsi="Times New Roman" w:cs="Times New Roman"/>
          <w:sz w:val="24"/>
          <w:szCs w:val="24"/>
        </w:rPr>
        <w:t>Gillberg</w:t>
      </w:r>
      <w:proofErr w:type="spellEnd"/>
      <w:r w:rsidRPr="00B7695A">
        <w:rPr>
          <w:rFonts w:ascii="Times New Roman" w:eastAsia="Times New Roman" w:hAnsi="Times New Roman" w:cs="Times New Roman"/>
          <w:sz w:val="24"/>
          <w:szCs w:val="24"/>
        </w:rPr>
        <w:t xml:space="preserve">, I. C., </w:t>
      </w:r>
      <w:proofErr w:type="spellStart"/>
      <w:r w:rsidRPr="00B7695A">
        <w:rPr>
          <w:rFonts w:ascii="Times New Roman" w:eastAsia="Times New Roman" w:hAnsi="Times New Roman" w:cs="Times New Roman"/>
          <w:sz w:val="24"/>
          <w:szCs w:val="24"/>
        </w:rPr>
        <w:t>Billstedt</w:t>
      </w:r>
      <w:proofErr w:type="spellEnd"/>
      <w:r w:rsidRPr="00B7695A">
        <w:rPr>
          <w:rFonts w:ascii="Times New Roman" w:eastAsia="Times New Roman" w:hAnsi="Times New Roman" w:cs="Times New Roman"/>
          <w:sz w:val="24"/>
          <w:szCs w:val="24"/>
        </w:rPr>
        <w:t xml:space="preserve">, E., </w:t>
      </w:r>
      <w:proofErr w:type="spellStart"/>
      <w:r w:rsidRPr="00B7695A">
        <w:rPr>
          <w:rFonts w:ascii="Times New Roman" w:eastAsia="Times New Roman" w:hAnsi="Times New Roman" w:cs="Times New Roman"/>
          <w:sz w:val="24"/>
          <w:szCs w:val="24"/>
        </w:rPr>
        <w:t>Gillberg</w:t>
      </w:r>
      <w:proofErr w:type="spellEnd"/>
      <w:r w:rsidRPr="00B7695A">
        <w:rPr>
          <w:rFonts w:ascii="Times New Roman" w:eastAsia="Times New Roman" w:hAnsi="Times New Roman" w:cs="Times New Roman"/>
          <w:sz w:val="24"/>
          <w:szCs w:val="24"/>
        </w:rPr>
        <w:t xml:space="preserve">, C., &amp; Olsson, I. (2005). Epilepsy in young adults with autism: A prospective population-based follow-up study of 120 individuals diagnosed in childhood. </w:t>
      </w:r>
      <w:proofErr w:type="spellStart"/>
      <w:r w:rsidRPr="00B7695A">
        <w:rPr>
          <w:rFonts w:ascii="Times New Roman" w:eastAsia="Times New Roman" w:hAnsi="Times New Roman" w:cs="Times New Roman"/>
          <w:i/>
          <w:iCs/>
          <w:sz w:val="24"/>
          <w:szCs w:val="24"/>
        </w:rPr>
        <w:t>Epilepsia</w:t>
      </w:r>
      <w:proofErr w:type="spellEnd"/>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46</w:t>
      </w:r>
      <w:r w:rsidRPr="00B7695A">
        <w:rPr>
          <w:rFonts w:ascii="Times New Roman" w:eastAsia="Times New Roman" w:hAnsi="Times New Roman" w:cs="Times New Roman"/>
          <w:sz w:val="24"/>
          <w:szCs w:val="24"/>
        </w:rPr>
        <w:t xml:space="preserve">(6), 918–923. </w:t>
      </w:r>
      <w:hyperlink r:id="rId34" w:history="1">
        <w:r w:rsidRPr="00B7695A">
          <w:rPr>
            <w:rFonts w:ascii="Times New Roman" w:eastAsia="Times New Roman" w:hAnsi="Times New Roman" w:cs="Times New Roman"/>
            <w:color w:val="0000FF"/>
            <w:sz w:val="24"/>
            <w:szCs w:val="24"/>
            <w:u w:val="single"/>
          </w:rPr>
          <w:t>https://doi.org/10.1111/j.1528-1167.2005.57504.x</w:t>
        </w:r>
      </w:hyperlink>
    </w:p>
    <w:p w14:paraId="6A62D99E"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Davis, T. N., O’Reilly, M., Kang, S., Lang, R., </w:t>
      </w:r>
      <w:proofErr w:type="spellStart"/>
      <w:r w:rsidRPr="00B7695A">
        <w:rPr>
          <w:rFonts w:ascii="Times New Roman" w:eastAsia="Times New Roman" w:hAnsi="Times New Roman" w:cs="Times New Roman"/>
          <w:sz w:val="24"/>
          <w:szCs w:val="24"/>
        </w:rPr>
        <w:t>Rispoli</w:t>
      </w:r>
      <w:proofErr w:type="spellEnd"/>
      <w:r w:rsidRPr="00B7695A">
        <w:rPr>
          <w:rFonts w:ascii="Times New Roman" w:eastAsia="Times New Roman" w:hAnsi="Times New Roman" w:cs="Times New Roman"/>
          <w:sz w:val="24"/>
          <w:szCs w:val="24"/>
        </w:rPr>
        <w:t xml:space="preserve">, M., </w:t>
      </w:r>
      <w:proofErr w:type="spellStart"/>
      <w:r w:rsidRPr="00B7695A">
        <w:rPr>
          <w:rFonts w:ascii="Times New Roman" w:eastAsia="Times New Roman" w:hAnsi="Times New Roman" w:cs="Times New Roman"/>
          <w:sz w:val="24"/>
          <w:szCs w:val="24"/>
        </w:rPr>
        <w:t>Sigafoos</w:t>
      </w:r>
      <w:proofErr w:type="spellEnd"/>
      <w:r w:rsidRPr="00B7695A">
        <w:rPr>
          <w:rFonts w:ascii="Times New Roman" w:eastAsia="Times New Roman" w:hAnsi="Times New Roman" w:cs="Times New Roman"/>
          <w:sz w:val="24"/>
          <w:szCs w:val="24"/>
        </w:rPr>
        <w:t xml:space="preserve">, J., </w:t>
      </w:r>
      <w:proofErr w:type="spellStart"/>
      <w:r w:rsidRPr="00B7695A">
        <w:rPr>
          <w:rFonts w:ascii="Times New Roman" w:eastAsia="Times New Roman" w:hAnsi="Times New Roman" w:cs="Times New Roman"/>
          <w:sz w:val="24"/>
          <w:szCs w:val="24"/>
        </w:rPr>
        <w:t>Lancioni</w:t>
      </w:r>
      <w:proofErr w:type="spellEnd"/>
      <w:r w:rsidRPr="00B7695A">
        <w:rPr>
          <w:rFonts w:ascii="Times New Roman" w:eastAsia="Times New Roman" w:hAnsi="Times New Roman" w:cs="Times New Roman"/>
          <w:sz w:val="24"/>
          <w:szCs w:val="24"/>
        </w:rPr>
        <w:t xml:space="preserve">, G., Copeland, D., </w:t>
      </w:r>
      <w:proofErr w:type="spellStart"/>
      <w:r w:rsidRPr="00B7695A">
        <w:rPr>
          <w:rFonts w:ascii="Times New Roman" w:eastAsia="Times New Roman" w:hAnsi="Times New Roman" w:cs="Times New Roman"/>
          <w:sz w:val="24"/>
          <w:szCs w:val="24"/>
        </w:rPr>
        <w:t>Attai</w:t>
      </w:r>
      <w:proofErr w:type="spellEnd"/>
      <w:r w:rsidRPr="00B7695A">
        <w:rPr>
          <w:rFonts w:ascii="Times New Roman" w:eastAsia="Times New Roman" w:hAnsi="Times New Roman" w:cs="Times New Roman"/>
          <w:sz w:val="24"/>
          <w:szCs w:val="24"/>
        </w:rPr>
        <w:t xml:space="preserve">, S., &amp; </w:t>
      </w:r>
      <w:proofErr w:type="spellStart"/>
      <w:r w:rsidRPr="00B7695A">
        <w:rPr>
          <w:rFonts w:ascii="Times New Roman" w:eastAsia="Times New Roman" w:hAnsi="Times New Roman" w:cs="Times New Roman"/>
          <w:sz w:val="24"/>
          <w:szCs w:val="24"/>
        </w:rPr>
        <w:t>Mulloy</w:t>
      </w:r>
      <w:proofErr w:type="spellEnd"/>
      <w:r w:rsidRPr="00B7695A">
        <w:rPr>
          <w:rFonts w:ascii="Times New Roman" w:eastAsia="Times New Roman" w:hAnsi="Times New Roman" w:cs="Times New Roman"/>
          <w:sz w:val="24"/>
          <w:szCs w:val="24"/>
        </w:rPr>
        <w:t xml:space="preserve">, A. (2013). Chelation treatment for autism spectrum disorders: A systematic review. </w:t>
      </w:r>
      <w:r w:rsidRPr="00B7695A">
        <w:rPr>
          <w:rFonts w:ascii="Times New Roman" w:eastAsia="Times New Roman" w:hAnsi="Times New Roman" w:cs="Times New Roman"/>
          <w:i/>
          <w:iCs/>
          <w:sz w:val="24"/>
          <w:szCs w:val="24"/>
        </w:rPr>
        <w:t>Research in Autism Spectrum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7</w:t>
      </w:r>
      <w:r w:rsidRPr="00B7695A">
        <w:rPr>
          <w:rFonts w:ascii="Times New Roman" w:eastAsia="Times New Roman" w:hAnsi="Times New Roman" w:cs="Times New Roman"/>
          <w:sz w:val="24"/>
          <w:szCs w:val="24"/>
        </w:rPr>
        <w:t xml:space="preserve">(1), 49–55. </w:t>
      </w:r>
      <w:hyperlink r:id="rId35" w:history="1">
        <w:r w:rsidRPr="00B7695A">
          <w:rPr>
            <w:rFonts w:ascii="Times New Roman" w:eastAsia="Times New Roman" w:hAnsi="Times New Roman" w:cs="Times New Roman"/>
            <w:color w:val="0000FF"/>
            <w:sz w:val="24"/>
            <w:szCs w:val="24"/>
            <w:u w:val="single"/>
          </w:rPr>
          <w:t>https://doi.org/10.1016/J.RASD.2012.06.005</w:t>
        </w:r>
      </w:hyperlink>
    </w:p>
    <w:p w14:paraId="6D437E1A"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Dawson, G., Ph, D., Jones, E. J. H., Merkle, K., </w:t>
      </w:r>
      <w:proofErr w:type="spellStart"/>
      <w:r w:rsidRPr="00B7695A">
        <w:rPr>
          <w:rFonts w:ascii="Times New Roman" w:eastAsia="Times New Roman" w:hAnsi="Times New Roman" w:cs="Times New Roman"/>
          <w:sz w:val="24"/>
          <w:szCs w:val="24"/>
        </w:rPr>
        <w:t>Venema</w:t>
      </w:r>
      <w:proofErr w:type="spellEnd"/>
      <w:r w:rsidRPr="00B7695A">
        <w:rPr>
          <w:rFonts w:ascii="Times New Roman" w:eastAsia="Times New Roman" w:hAnsi="Times New Roman" w:cs="Times New Roman"/>
          <w:sz w:val="24"/>
          <w:szCs w:val="24"/>
        </w:rPr>
        <w:t xml:space="preserve">, K., Lowy, R., Faja, S., Kamara, D., </w:t>
      </w:r>
      <w:proofErr w:type="spellStart"/>
      <w:r w:rsidRPr="00B7695A">
        <w:rPr>
          <w:rFonts w:ascii="Times New Roman" w:eastAsia="Times New Roman" w:hAnsi="Times New Roman" w:cs="Times New Roman"/>
          <w:sz w:val="24"/>
          <w:szCs w:val="24"/>
        </w:rPr>
        <w:t>Murias</w:t>
      </w:r>
      <w:proofErr w:type="spellEnd"/>
      <w:r w:rsidRPr="00B7695A">
        <w:rPr>
          <w:rFonts w:ascii="Times New Roman" w:eastAsia="Times New Roman" w:hAnsi="Times New Roman" w:cs="Times New Roman"/>
          <w:sz w:val="24"/>
          <w:szCs w:val="24"/>
        </w:rPr>
        <w:t xml:space="preserve">, M., </w:t>
      </w:r>
      <w:proofErr w:type="spellStart"/>
      <w:r w:rsidRPr="00B7695A">
        <w:rPr>
          <w:rFonts w:ascii="Times New Roman" w:eastAsia="Times New Roman" w:hAnsi="Times New Roman" w:cs="Times New Roman"/>
          <w:sz w:val="24"/>
          <w:szCs w:val="24"/>
        </w:rPr>
        <w:t>Greenson</w:t>
      </w:r>
      <w:proofErr w:type="spellEnd"/>
      <w:r w:rsidRPr="00B7695A">
        <w:rPr>
          <w:rFonts w:ascii="Times New Roman" w:eastAsia="Times New Roman" w:hAnsi="Times New Roman" w:cs="Times New Roman"/>
          <w:sz w:val="24"/>
          <w:szCs w:val="24"/>
        </w:rPr>
        <w:t xml:space="preserve">, J., Winter, J., Smith, M., Rogers, S. J., &amp; Webb, S. J. (2012). Early behavioral intervention is associated with normalized brain activity in young children with autism. </w:t>
      </w:r>
      <w:r w:rsidRPr="00B7695A">
        <w:rPr>
          <w:rFonts w:ascii="Times New Roman" w:eastAsia="Times New Roman" w:hAnsi="Times New Roman" w:cs="Times New Roman"/>
          <w:i/>
          <w:iCs/>
          <w:sz w:val="24"/>
          <w:szCs w:val="24"/>
        </w:rPr>
        <w:t>Journal of the American Academy of Child &amp; Adolescent Psychiatry</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51</w:t>
      </w:r>
      <w:r w:rsidRPr="00B7695A">
        <w:rPr>
          <w:rFonts w:ascii="Times New Roman" w:eastAsia="Times New Roman" w:hAnsi="Times New Roman" w:cs="Times New Roman"/>
          <w:sz w:val="24"/>
          <w:szCs w:val="24"/>
        </w:rPr>
        <w:t xml:space="preserve">(11), 1150–1159. </w:t>
      </w:r>
      <w:hyperlink r:id="rId36" w:history="1">
        <w:r w:rsidRPr="00B7695A">
          <w:rPr>
            <w:rFonts w:ascii="Times New Roman" w:eastAsia="Times New Roman" w:hAnsi="Times New Roman" w:cs="Times New Roman"/>
            <w:color w:val="0000FF"/>
            <w:sz w:val="24"/>
            <w:szCs w:val="24"/>
            <w:u w:val="single"/>
          </w:rPr>
          <w:t>https://doi.org/10.1016/j.jaac.2012.08.018.Early</w:t>
        </w:r>
      </w:hyperlink>
    </w:p>
    <w:p w14:paraId="5149A760"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Dawson, G., Sun, J. M., </w:t>
      </w:r>
      <w:proofErr w:type="spellStart"/>
      <w:r w:rsidRPr="00B7695A">
        <w:rPr>
          <w:rFonts w:ascii="Times New Roman" w:eastAsia="Times New Roman" w:hAnsi="Times New Roman" w:cs="Times New Roman"/>
          <w:sz w:val="24"/>
          <w:szCs w:val="24"/>
        </w:rPr>
        <w:t>Davlantis</w:t>
      </w:r>
      <w:proofErr w:type="spellEnd"/>
      <w:r w:rsidRPr="00B7695A">
        <w:rPr>
          <w:rFonts w:ascii="Times New Roman" w:eastAsia="Times New Roman" w:hAnsi="Times New Roman" w:cs="Times New Roman"/>
          <w:sz w:val="24"/>
          <w:szCs w:val="24"/>
        </w:rPr>
        <w:t xml:space="preserve">, K. S., </w:t>
      </w:r>
      <w:proofErr w:type="spellStart"/>
      <w:r w:rsidRPr="00B7695A">
        <w:rPr>
          <w:rFonts w:ascii="Times New Roman" w:eastAsia="Times New Roman" w:hAnsi="Times New Roman" w:cs="Times New Roman"/>
          <w:sz w:val="24"/>
          <w:szCs w:val="24"/>
        </w:rPr>
        <w:t>Murias</w:t>
      </w:r>
      <w:proofErr w:type="spellEnd"/>
      <w:r w:rsidRPr="00B7695A">
        <w:rPr>
          <w:rFonts w:ascii="Times New Roman" w:eastAsia="Times New Roman" w:hAnsi="Times New Roman" w:cs="Times New Roman"/>
          <w:sz w:val="24"/>
          <w:szCs w:val="24"/>
        </w:rPr>
        <w:t xml:space="preserve">, M., Franz, L., Troy, J., Simmons, R., </w:t>
      </w:r>
      <w:proofErr w:type="spellStart"/>
      <w:r w:rsidRPr="00B7695A">
        <w:rPr>
          <w:rFonts w:ascii="Times New Roman" w:eastAsia="Times New Roman" w:hAnsi="Times New Roman" w:cs="Times New Roman"/>
          <w:sz w:val="24"/>
          <w:szCs w:val="24"/>
        </w:rPr>
        <w:t>Sabatos-Devito</w:t>
      </w:r>
      <w:proofErr w:type="spellEnd"/>
      <w:r w:rsidRPr="00B7695A">
        <w:rPr>
          <w:rFonts w:ascii="Times New Roman" w:eastAsia="Times New Roman" w:hAnsi="Times New Roman" w:cs="Times New Roman"/>
          <w:sz w:val="24"/>
          <w:szCs w:val="24"/>
        </w:rPr>
        <w:t xml:space="preserve">, M., Durham, R., &amp; </w:t>
      </w:r>
      <w:proofErr w:type="spellStart"/>
      <w:r w:rsidRPr="00B7695A">
        <w:rPr>
          <w:rFonts w:ascii="Times New Roman" w:eastAsia="Times New Roman" w:hAnsi="Times New Roman" w:cs="Times New Roman"/>
          <w:sz w:val="24"/>
          <w:szCs w:val="24"/>
        </w:rPr>
        <w:t>Kurtzberg</w:t>
      </w:r>
      <w:proofErr w:type="spellEnd"/>
      <w:r w:rsidRPr="00B7695A">
        <w:rPr>
          <w:rFonts w:ascii="Times New Roman" w:eastAsia="Times New Roman" w:hAnsi="Times New Roman" w:cs="Times New Roman"/>
          <w:sz w:val="24"/>
          <w:szCs w:val="24"/>
        </w:rPr>
        <w:t xml:space="preserve">, J. (2017). Autologous cord blood infusions are safe and feasible in young children with autism spectrum disorder: Results of a single-center phase I open-label trial. </w:t>
      </w:r>
      <w:r w:rsidRPr="00B7695A">
        <w:rPr>
          <w:rFonts w:ascii="Times New Roman" w:eastAsia="Times New Roman" w:hAnsi="Times New Roman" w:cs="Times New Roman"/>
          <w:i/>
          <w:iCs/>
          <w:sz w:val="24"/>
          <w:szCs w:val="24"/>
        </w:rPr>
        <w:t>Stem Cells Translational Medicine</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6</w:t>
      </w:r>
      <w:r w:rsidRPr="00B7695A">
        <w:rPr>
          <w:rFonts w:ascii="Times New Roman" w:eastAsia="Times New Roman" w:hAnsi="Times New Roman" w:cs="Times New Roman"/>
          <w:sz w:val="24"/>
          <w:szCs w:val="24"/>
        </w:rPr>
        <w:t xml:space="preserve">(5), 1332–1339. </w:t>
      </w:r>
      <w:hyperlink r:id="rId37" w:history="1">
        <w:r w:rsidRPr="00B7695A">
          <w:rPr>
            <w:rFonts w:ascii="Times New Roman" w:eastAsia="Times New Roman" w:hAnsi="Times New Roman" w:cs="Times New Roman"/>
            <w:color w:val="0000FF"/>
            <w:sz w:val="24"/>
            <w:szCs w:val="24"/>
            <w:u w:val="single"/>
          </w:rPr>
          <w:t>https://doi.org/10.1002/sctm.16-0474</w:t>
        </w:r>
      </w:hyperlink>
    </w:p>
    <w:p w14:paraId="11A6F880"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t>DeFilippis</w:t>
      </w:r>
      <w:proofErr w:type="spellEnd"/>
      <w:r w:rsidRPr="00B7695A">
        <w:rPr>
          <w:rFonts w:ascii="Times New Roman" w:eastAsia="Times New Roman" w:hAnsi="Times New Roman" w:cs="Times New Roman"/>
          <w:sz w:val="24"/>
          <w:szCs w:val="24"/>
        </w:rPr>
        <w:t xml:space="preserve">, M. (2018). The Use of Complementary Alternative Medicine in Children and Adolescents with Autism Spectrum Disorder. </w:t>
      </w:r>
      <w:r w:rsidRPr="00B7695A">
        <w:rPr>
          <w:rFonts w:ascii="Times New Roman" w:eastAsia="Times New Roman" w:hAnsi="Times New Roman" w:cs="Times New Roman"/>
          <w:i/>
          <w:iCs/>
          <w:sz w:val="24"/>
          <w:szCs w:val="24"/>
        </w:rPr>
        <w:t>Psychopharmacology Bulletin</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48</w:t>
      </w:r>
      <w:r w:rsidRPr="00B7695A">
        <w:rPr>
          <w:rFonts w:ascii="Times New Roman" w:eastAsia="Times New Roman" w:hAnsi="Times New Roman" w:cs="Times New Roman"/>
          <w:sz w:val="24"/>
          <w:szCs w:val="24"/>
        </w:rPr>
        <w:t>(1), 40–63.</w:t>
      </w:r>
    </w:p>
    <w:p w14:paraId="4D980C2F"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t>Delahaye</w:t>
      </w:r>
      <w:proofErr w:type="spellEnd"/>
      <w:r w:rsidRPr="00B7695A">
        <w:rPr>
          <w:rFonts w:ascii="Times New Roman" w:eastAsia="Times New Roman" w:hAnsi="Times New Roman" w:cs="Times New Roman"/>
          <w:sz w:val="24"/>
          <w:szCs w:val="24"/>
        </w:rPr>
        <w:t xml:space="preserve">, J., Kovacs, E., Sikora, D., Hall, T. A., </w:t>
      </w:r>
      <w:proofErr w:type="spellStart"/>
      <w:r w:rsidRPr="00B7695A">
        <w:rPr>
          <w:rFonts w:ascii="Times New Roman" w:eastAsia="Times New Roman" w:hAnsi="Times New Roman" w:cs="Times New Roman"/>
          <w:sz w:val="24"/>
          <w:szCs w:val="24"/>
        </w:rPr>
        <w:t>Orlich</w:t>
      </w:r>
      <w:proofErr w:type="spellEnd"/>
      <w:r w:rsidRPr="00B7695A">
        <w:rPr>
          <w:rFonts w:ascii="Times New Roman" w:eastAsia="Times New Roman" w:hAnsi="Times New Roman" w:cs="Times New Roman"/>
          <w:sz w:val="24"/>
          <w:szCs w:val="24"/>
        </w:rPr>
        <w:t xml:space="preserve">, F., Clemons, T. E., van der </w:t>
      </w:r>
      <w:proofErr w:type="spellStart"/>
      <w:r w:rsidRPr="00B7695A">
        <w:rPr>
          <w:rFonts w:ascii="Times New Roman" w:eastAsia="Times New Roman" w:hAnsi="Times New Roman" w:cs="Times New Roman"/>
          <w:sz w:val="24"/>
          <w:szCs w:val="24"/>
        </w:rPr>
        <w:t>Weerd</w:t>
      </w:r>
      <w:proofErr w:type="spellEnd"/>
      <w:r w:rsidRPr="00B7695A">
        <w:rPr>
          <w:rFonts w:ascii="Times New Roman" w:eastAsia="Times New Roman" w:hAnsi="Times New Roman" w:cs="Times New Roman"/>
          <w:sz w:val="24"/>
          <w:szCs w:val="24"/>
        </w:rPr>
        <w:t xml:space="preserve">, E., Glick, L., &amp; </w:t>
      </w:r>
      <w:proofErr w:type="spellStart"/>
      <w:r w:rsidRPr="00B7695A">
        <w:rPr>
          <w:rFonts w:ascii="Times New Roman" w:eastAsia="Times New Roman" w:hAnsi="Times New Roman" w:cs="Times New Roman"/>
          <w:sz w:val="24"/>
          <w:szCs w:val="24"/>
        </w:rPr>
        <w:t>Kuhlthau</w:t>
      </w:r>
      <w:proofErr w:type="spellEnd"/>
      <w:r w:rsidRPr="00B7695A">
        <w:rPr>
          <w:rFonts w:ascii="Times New Roman" w:eastAsia="Times New Roman" w:hAnsi="Times New Roman" w:cs="Times New Roman"/>
          <w:sz w:val="24"/>
          <w:szCs w:val="24"/>
        </w:rPr>
        <w:t xml:space="preserve">, K. (2014). The relationship between Health-Related Quality of Life and sleep problems in children with </w:t>
      </w:r>
      <w:proofErr w:type="gramStart"/>
      <w:r w:rsidRPr="00B7695A">
        <w:rPr>
          <w:rFonts w:ascii="Times New Roman" w:eastAsia="Times New Roman" w:hAnsi="Times New Roman" w:cs="Times New Roman"/>
          <w:sz w:val="24"/>
          <w:szCs w:val="24"/>
        </w:rPr>
        <w:t>Autism Spectrum Disorders</w:t>
      </w:r>
      <w:proofErr w:type="gramEnd"/>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Research in Autism Spectrum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8</w:t>
      </w:r>
      <w:r w:rsidRPr="00B7695A">
        <w:rPr>
          <w:rFonts w:ascii="Times New Roman" w:eastAsia="Times New Roman" w:hAnsi="Times New Roman" w:cs="Times New Roman"/>
          <w:sz w:val="24"/>
          <w:szCs w:val="24"/>
        </w:rPr>
        <w:t>(3), 292–303.</w:t>
      </w:r>
    </w:p>
    <w:p w14:paraId="5D183E11"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lastRenderedPageBreak/>
        <w:t xml:space="preserve">Dickson, K. S., </w:t>
      </w:r>
      <w:proofErr w:type="spellStart"/>
      <w:r w:rsidRPr="00B7695A">
        <w:rPr>
          <w:rFonts w:ascii="Times New Roman" w:eastAsia="Times New Roman" w:hAnsi="Times New Roman" w:cs="Times New Roman"/>
          <w:sz w:val="24"/>
          <w:szCs w:val="24"/>
        </w:rPr>
        <w:t>Suhrheinrich</w:t>
      </w:r>
      <w:proofErr w:type="spellEnd"/>
      <w:r w:rsidRPr="00B7695A">
        <w:rPr>
          <w:rFonts w:ascii="Times New Roman" w:eastAsia="Times New Roman" w:hAnsi="Times New Roman" w:cs="Times New Roman"/>
          <w:sz w:val="24"/>
          <w:szCs w:val="24"/>
        </w:rPr>
        <w:t xml:space="preserve">, </w:t>
      </w:r>
      <w:proofErr w:type="gramStart"/>
      <w:r w:rsidRPr="00B7695A">
        <w:rPr>
          <w:rFonts w:ascii="Times New Roman" w:eastAsia="Times New Roman" w:hAnsi="Times New Roman" w:cs="Times New Roman"/>
          <w:sz w:val="24"/>
          <w:szCs w:val="24"/>
        </w:rPr>
        <w:t>J.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Rieth</w:t>
      </w:r>
      <w:proofErr w:type="spellEnd"/>
      <w:r w:rsidRPr="00B7695A">
        <w:rPr>
          <w:rFonts w:ascii="Times New Roman" w:eastAsia="Times New Roman" w:hAnsi="Times New Roman" w:cs="Times New Roman"/>
          <w:sz w:val="24"/>
          <w:szCs w:val="24"/>
        </w:rPr>
        <w:t xml:space="preserve">, S. </w:t>
      </w:r>
      <w:proofErr w:type="gramStart"/>
      <w:r w:rsidRPr="00B7695A">
        <w:rPr>
          <w:rFonts w:ascii="Times New Roman" w:eastAsia="Times New Roman" w:hAnsi="Times New Roman" w:cs="Times New Roman"/>
          <w:sz w:val="24"/>
          <w:szCs w:val="24"/>
        </w:rPr>
        <w:t>R. ,</w:t>
      </w:r>
      <w:proofErr w:type="gramEnd"/>
      <w:r w:rsidRPr="00B7695A">
        <w:rPr>
          <w:rFonts w:ascii="Times New Roman" w:eastAsia="Times New Roman" w:hAnsi="Times New Roman" w:cs="Times New Roman"/>
          <w:sz w:val="24"/>
          <w:szCs w:val="24"/>
        </w:rPr>
        <w:t xml:space="preserve">. &amp;. </w:t>
      </w:r>
      <w:proofErr w:type="spellStart"/>
      <w:r w:rsidRPr="00B7695A">
        <w:rPr>
          <w:rFonts w:ascii="Times New Roman" w:eastAsia="Times New Roman" w:hAnsi="Times New Roman" w:cs="Times New Roman"/>
          <w:sz w:val="24"/>
          <w:szCs w:val="24"/>
        </w:rPr>
        <w:t>Stahmer</w:t>
      </w:r>
      <w:proofErr w:type="spellEnd"/>
      <w:r w:rsidRPr="00B7695A">
        <w:rPr>
          <w:rFonts w:ascii="Times New Roman" w:eastAsia="Times New Roman" w:hAnsi="Times New Roman" w:cs="Times New Roman"/>
          <w:sz w:val="24"/>
          <w:szCs w:val="24"/>
        </w:rPr>
        <w:t xml:space="preserve">, A. C. (2017). Parent and Teacher Concordance of Child Outcomes for Youth with Autism Spectrum Disorder. </w:t>
      </w:r>
      <w:r w:rsidRPr="00B7695A">
        <w:rPr>
          <w:rFonts w:ascii="Times New Roman" w:eastAsia="Times New Roman" w:hAnsi="Times New Roman" w:cs="Times New Roman"/>
          <w:i/>
          <w:iCs/>
          <w:sz w:val="24"/>
          <w:szCs w:val="24"/>
        </w:rPr>
        <w:t>Journal of Autism and Developmental Disorders</w:t>
      </w:r>
      <w:r w:rsidRPr="00B7695A">
        <w:rPr>
          <w:rFonts w:ascii="Times New Roman" w:eastAsia="Times New Roman" w:hAnsi="Times New Roman" w:cs="Times New Roman"/>
          <w:sz w:val="24"/>
          <w:szCs w:val="24"/>
        </w:rPr>
        <w:t>, 1–13.</w:t>
      </w:r>
    </w:p>
    <w:p w14:paraId="0611E799"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Dixon, D. R. (2007). Adaptive Behavior Scales. </w:t>
      </w:r>
      <w:r w:rsidRPr="00B7695A">
        <w:rPr>
          <w:rFonts w:ascii="Times New Roman" w:eastAsia="Times New Roman" w:hAnsi="Times New Roman" w:cs="Times New Roman"/>
          <w:i/>
          <w:iCs/>
          <w:sz w:val="24"/>
          <w:szCs w:val="24"/>
        </w:rPr>
        <w:t>International Review of Research in Mental Retardation</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34</w:t>
      </w:r>
      <w:r w:rsidRPr="00B7695A">
        <w:rPr>
          <w:rFonts w:ascii="Times New Roman" w:eastAsia="Times New Roman" w:hAnsi="Times New Roman" w:cs="Times New Roman"/>
          <w:sz w:val="24"/>
          <w:szCs w:val="24"/>
        </w:rPr>
        <w:t xml:space="preserve">, 99–140. </w:t>
      </w:r>
      <w:hyperlink r:id="rId38" w:history="1">
        <w:r w:rsidRPr="00B7695A">
          <w:rPr>
            <w:rFonts w:ascii="Times New Roman" w:eastAsia="Times New Roman" w:hAnsi="Times New Roman" w:cs="Times New Roman"/>
            <w:color w:val="0000FF"/>
            <w:sz w:val="24"/>
            <w:szCs w:val="24"/>
            <w:u w:val="single"/>
          </w:rPr>
          <w:t>https://doi.org/10.1016/S0074-7750(07)34003-2</w:t>
        </w:r>
      </w:hyperlink>
    </w:p>
    <w:p w14:paraId="77EE8EC1"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Dixon, D. R., Garcia, M. </w:t>
      </w:r>
      <w:proofErr w:type="gramStart"/>
      <w:r w:rsidRPr="00B7695A">
        <w:rPr>
          <w:rFonts w:ascii="Times New Roman" w:eastAsia="Times New Roman" w:hAnsi="Times New Roman" w:cs="Times New Roman"/>
          <w:sz w:val="24"/>
          <w:szCs w:val="24"/>
        </w:rPr>
        <w:t>J.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Granpeesheh</w:t>
      </w:r>
      <w:proofErr w:type="spellEnd"/>
      <w:r w:rsidRPr="00B7695A">
        <w:rPr>
          <w:rFonts w:ascii="Times New Roman" w:eastAsia="Times New Roman" w:hAnsi="Times New Roman" w:cs="Times New Roman"/>
          <w:sz w:val="24"/>
          <w:szCs w:val="24"/>
        </w:rPr>
        <w:t xml:space="preserve">, </w:t>
      </w:r>
      <w:proofErr w:type="gramStart"/>
      <w:r w:rsidRPr="00B7695A">
        <w:rPr>
          <w:rFonts w:ascii="Times New Roman" w:eastAsia="Times New Roman" w:hAnsi="Times New Roman" w:cs="Times New Roman"/>
          <w:sz w:val="24"/>
          <w:szCs w:val="24"/>
        </w:rPr>
        <w:t>D. ,</w:t>
      </w:r>
      <w:proofErr w:type="gramEnd"/>
      <w:r w:rsidRPr="00B7695A">
        <w:rPr>
          <w:rFonts w:ascii="Times New Roman" w:eastAsia="Times New Roman" w:hAnsi="Times New Roman" w:cs="Times New Roman"/>
          <w:sz w:val="24"/>
          <w:szCs w:val="24"/>
        </w:rPr>
        <w:t xml:space="preserve">. &amp;. Tarbox, J. (2009). Differential diagnosis in autism spectrum disorders. In </w:t>
      </w:r>
      <w:r w:rsidRPr="00B7695A">
        <w:rPr>
          <w:rFonts w:ascii="Times New Roman" w:eastAsia="Times New Roman" w:hAnsi="Times New Roman" w:cs="Times New Roman"/>
          <w:i/>
          <w:iCs/>
          <w:sz w:val="24"/>
          <w:szCs w:val="24"/>
        </w:rPr>
        <w:t>Applied behavior analysis for children with autism spectrum disorders</w:t>
      </w:r>
      <w:r w:rsidRPr="00B7695A">
        <w:rPr>
          <w:rFonts w:ascii="Times New Roman" w:eastAsia="Times New Roman" w:hAnsi="Times New Roman" w:cs="Times New Roman"/>
          <w:sz w:val="24"/>
          <w:szCs w:val="24"/>
        </w:rPr>
        <w:t xml:space="preserve"> (pp. 83–108). Springer. </w:t>
      </w:r>
      <w:hyperlink r:id="rId39" w:history="1">
        <w:r w:rsidRPr="00B7695A">
          <w:rPr>
            <w:rFonts w:ascii="Times New Roman" w:eastAsia="Times New Roman" w:hAnsi="Times New Roman" w:cs="Times New Roman"/>
            <w:color w:val="0000FF"/>
            <w:sz w:val="24"/>
            <w:szCs w:val="24"/>
            <w:u w:val="single"/>
          </w:rPr>
          <w:t>https://www.springer.com/us/book/9781441900876</w:t>
        </w:r>
      </w:hyperlink>
    </w:p>
    <w:p w14:paraId="15E76878"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Dixon, D. R., Tarbox, </w:t>
      </w:r>
      <w:proofErr w:type="gramStart"/>
      <w:r w:rsidRPr="00B7695A">
        <w:rPr>
          <w:rFonts w:ascii="Times New Roman" w:eastAsia="Times New Roman" w:hAnsi="Times New Roman" w:cs="Times New Roman"/>
          <w:sz w:val="24"/>
          <w:szCs w:val="24"/>
        </w:rPr>
        <w:t>J. ,</w:t>
      </w:r>
      <w:proofErr w:type="gramEnd"/>
      <w:r w:rsidRPr="00B7695A">
        <w:rPr>
          <w:rFonts w:ascii="Times New Roman" w:eastAsia="Times New Roman" w:hAnsi="Times New Roman" w:cs="Times New Roman"/>
          <w:sz w:val="24"/>
          <w:szCs w:val="24"/>
        </w:rPr>
        <w:t xml:space="preserve">. &amp;. </w:t>
      </w:r>
      <w:proofErr w:type="spellStart"/>
      <w:r w:rsidRPr="00B7695A">
        <w:rPr>
          <w:rFonts w:ascii="Times New Roman" w:eastAsia="Times New Roman" w:hAnsi="Times New Roman" w:cs="Times New Roman"/>
          <w:sz w:val="24"/>
          <w:szCs w:val="24"/>
        </w:rPr>
        <w:t>Najdowski</w:t>
      </w:r>
      <w:proofErr w:type="spellEnd"/>
      <w:r w:rsidRPr="00B7695A">
        <w:rPr>
          <w:rFonts w:ascii="Times New Roman" w:eastAsia="Times New Roman" w:hAnsi="Times New Roman" w:cs="Times New Roman"/>
          <w:sz w:val="24"/>
          <w:szCs w:val="24"/>
        </w:rPr>
        <w:t xml:space="preserve">, A. (2010). Social skills in autism spectrum disorders. In Social behavior and skills in children. In </w:t>
      </w:r>
      <w:r w:rsidRPr="00B7695A">
        <w:rPr>
          <w:rFonts w:ascii="Times New Roman" w:eastAsia="Times New Roman" w:hAnsi="Times New Roman" w:cs="Times New Roman"/>
          <w:i/>
          <w:iCs/>
          <w:sz w:val="24"/>
          <w:szCs w:val="24"/>
        </w:rPr>
        <w:t>Social behavior and skills in children</w:t>
      </w:r>
      <w:r w:rsidRPr="00B7695A">
        <w:rPr>
          <w:rFonts w:ascii="Times New Roman" w:eastAsia="Times New Roman" w:hAnsi="Times New Roman" w:cs="Times New Roman"/>
          <w:sz w:val="24"/>
          <w:szCs w:val="24"/>
        </w:rPr>
        <w:t xml:space="preserve"> (pp. 117-140-117–140). Springer. </w:t>
      </w:r>
      <w:hyperlink r:id="rId40" w:history="1">
        <w:r w:rsidRPr="00B7695A">
          <w:rPr>
            <w:rFonts w:ascii="Times New Roman" w:eastAsia="Times New Roman" w:hAnsi="Times New Roman" w:cs="Times New Roman"/>
            <w:color w:val="0000FF"/>
            <w:sz w:val="24"/>
            <w:szCs w:val="24"/>
            <w:u w:val="single"/>
          </w:rPr>
          <w:t>https://www.springer.com/us/book/9783319645919</w:t>
        </w:r>
      </w:hyperlink>
    </w:p>
    <w:p w14:paraId="699F7BDD"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Eagle, R. F. (2008). </w:t>
      </w:r>
      <w:r w:rsidRPr="00B7695A">
        <w:rPr>
          <w:rFonts w:ascii="Times New Roman" w:eastAsia="Times New Roman" w:hAnsi="Times New Roman" w:cs="Times New Roman"/>
          <w:i/>
          <w:iCs/>
          <w:sz w:val="24"/>
          <w:szCs w:val="24"/>
        </w:rPr>
        <w:t>An investigation of subtypes in children with autism spectrum disorders</w:t>
      </w:r>
      <w:r w:rsidRPr="00B7695A">
        <w:rPr>
          <w:rFonts w:ascii="Times New Roman" w:eastAsia="Times New Roman" w:hAnsi="Times New Roman" w:cs="Times New Roman"/>
          <w:sz w:val="24"/>
          <w:szCs w:val="24"/>
        </w:rPr>
        <w:t xml:space="preserve">. State University of New York at Binghamton. </w:t>
      </w:r>
      <w:hyperlink r:id="rId41" w:history="1">
        <w:r w:rsidRPr="00B7695A">
          <w:rPr>
            <w:rFonts w:ascii="Times New Roman" w:eastAsia="Times New Roman" w:hAnsi="Times New Roman" w:cs="Times New Roman"/>
            <w:color w:val="0000FF"/>
            <w:sz w:val="24"/>
            <w:szCs w:val="24"/>
            <w:u w:val="single"/>
          </w:rPr>
          <w:t>https://books.google.com/books/about/An_Investigation_of_Subtypes_in_Children.html?id=DyIetAEACAAJ</w:t>
        </w:r>
      </w:hyperlink>
    </w:p>
    <w:p w14:paraId="265FB6F0"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Eagle, R. F., </w:t>
      </w:r>
      <w:proofErr w:type="spellStart"/>
      <w:r w:rsidRPr="00B7695A">
        <w:rPr>
          <w:rFonts w:ascii="Times New Roman" w:eastAsia="Times New Roman" w:hAnsi="Times New Roman" w:cs="Times New Roman"/>
          <w:sz w:val="24"/>
          <w:szCs w:val="24"/>
        </w:rPr>
        <w:t>Romanczyk</w:t>
      </w:r>
      <w:proofErr w:type="spellEnd"/>
      <w:r w:rsidRPr="00B7695A">
        <w:rPr>
          <w:rFonts w:ascii="Times New Roman" w:eastAsia="Times New Roman" w:hAnsi="Times New Roman" w:cs="Times New Roman"/>
          <w:sz w:val="24"/>
          <w:szCs w:val="24"/>
        </w:rPr>
        <w:t xml:space="preserve">, R. G., &amp; </w:t>
      </w:r>
      <w:proofErr w:type="spellStart"/>
      <w:r w:rsidRPr="00B7695A">
        <w:rPr>
          <w:rFonts w:ascii="Times New Roman" w:eastAsia="Times New Roman" w:hAnsi="Times New Roman" w:cs="Times New Roman"/>
          <w:sz w:val="24"/>
          <w:szCs w:val="24"/>
        </w:rPr>
        <w:t>Lenzenweger</w:t>
      </w:r>
      <w:proofErr w:type="spellEnd"/>
      <w:r w:rsidRPr="00B7695A">
        <w:rPr>
          <w:rFonts w:ascii="Times New Roman" w:eastAsia="Times New Roman" w:hAnsi="Times New Roman" w:cs="Times New Roman"/>
          <w:sz w:val="24"/>
          <w:szCs w:val="24"/>
        </w:rPr>
        <w:t xml:space="preserve">, M. F. (2010). Classification of children with autism spectrum disorders: A finite mixture modeling approach to heterogeneity. </w:t>
      </w:r>
      <w:r w:rsidRPr="00B7695A">
        <w:rPr>
          <w:rFonts w:ascii="Times New Roman" w:eastAsia="Times New Roman" w:hAnsi="Times New Roman" w:cs="Times New Roman"/>
          <w:i/>
          <w:iCs/>
          <w:sz w:val="24"/>
          <w:szCs w:val="24"/>
        </w:rPr>
        <w:t>Research in Autism Spectrum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4</w:t>
      </w:r>
      <w:r w:rsidRPr="00B7695A">
        <w:rPr>
          <w:rFonts w:ascii="Times New Roman" w:eastAsia="Times New Roman" w:hAnsi="Times New Roman" w:cs="Times New Roman"/>
          <w:sz w:val="24"/>
          <w:szCs w:val="24"/>
        </w:rPr>
        <w:t xml:space="preserve">(4), 772–781. </w:t>
      </w:r>
      <w:hyperlink r:id="rId42" w:history="1">
        <w:r w:rsidRPr="00B7695A">
          <w:rPr>
            <w:rFonts w:ascii="Times New Roman" w:eastAsia="Times New Roman" w:hAnsi="Times New Roman" w:cs="Times New Roman"/>
            <w:color w:val="0000FF"/>
            <w:sz w:val="24"/>
            <w:szCs w:val="24"/>
            <w:u w:val="single"/>
          </w:rPr>
          <w:t>https://doi.org/10.1016/J.RASD.2010.02.001</w:t>
        </w:r>
      </w:hyperlink>
    </w:p>
    <w:p w14:paraId="40F9CD02"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t>Ellingsen</w:t>
      </w:r>
      <w:proofErr w:type="spellEnd"/>
      <w:r w:rsidRPr="00B7695A">
        <w:rPr>
          <w:rFonts w:ascii="Times New Roman" w:eastAsia="Times New Roman" w:hAnsi="Times New Roman" w:cs="Times New Roman"/>
          <w:sz w:val="24"/>
          <w:szCs w:val="24"/>
        </w:rPr>
        <w:t xml:space="preserve">, K. M., Boone, D., &amp; Chavis, L. (2016). Assessment related to developmental disabilities and psychological disorders during early childhood. In </w:t>
      </w:r>
      <w:r w:rsidRPr="00B7695A">
        <w:rPr>
          <w:rFonts w:ascii="Times New Roman" w:eastAsia="Times New Roman" w:hAnsi="Times New Roman" w:cs="Times New Roman"/>
          <w:i/>
          <w:iCs/>
          <w:sz w:val="24"/>
          <w:szCs w:val="24"/>
        </w:rPr>
        <w:t>Early Childhood Assessment in School and Clinical Child Psychology</w:t>
      </w:r>
      <w:r w:rsidRPr="00B7695A">
        <w:rPr>
          <w:rFonts w:ascii="Times New Roman" w:eastAsia="Times New Roman" w:hAnsi="Times New Roman" w:cs="Times New Roman"/>
          <w:sz w:val="24"/>
          <w:szCs w:val="24"/>
        </w:rPr>
        <w:t xml:space="preserve"> (pp. 203–231). Springer. </w:t>
      </w:r>
      <w:hyperlink r:id="rId43" w:history="1">
        <w:r w:rsidRPr="00B7695A">
          <w:rPr>
            <w:rFonts w:ascii="Times New Roman" w:eastAsia="Times New Roman" w:hAnsi="Times New Roman" w:cs="Times New Roman"/>
            <w:color w:val="0000FF"/>
            <w:sz w:val="24"/>
            <w:szCs w:val="24"/>
            <w:u w:val="single"/>
          </w:rPr>
          <w:t>https://doi.org/10.1007/978-1-4939-6349-2_10</w:t>
        </w:r>
      </w:hyperlink>
    </w:p>
    <w:p w14:paraId="4A3AABEE"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t>Elsedfy</w:t>
      </w:r>
      <w:proofErr w:type="spellEnd"/>
      <w:r w:rsidRPr="00B7695A">
        <w:rPr>
          <w:rFonts w:ascii="Times New Roman" w:eastAsia="Times New Roman" w:hAnsi="Times New Roman" w:cs="Times New Roman"/>
          <w:sz w:val="24"/>
          <w:szCs w:val="24"/>
        </w:rPr>
        <w:t xml:space="preserve">, G. O., &amp; </w:t>
      </w:r>
      <w:proofErr w:type="spellStart"/>
      <w:r w:rsidRPr="00B7695A">
        <w:rPr>
          <w:rFonts w:ascii="Times New Roman" w:eastAsia="Times New Roman" w:hAnsi="Times New Roman" w:cs="Times New Roman"/>
          <w:sz w:val="24"/>
          <w:szCs w:val="24"/>
        </w:rPr>
        <w:t>Abdelraheem</w:t>
      </w:r>
      <w:proofErr w:type="spellEnd"/>
      <w:r w:rsidRPr="00B7695A">
        <w:rPr>
          <w:rFonts w:ascii="Times New Roman" w:eastAsia="Times New Roman" w:hAnsi="Times New Roman" w:cs="Times New Roman"/>
          <w:sz w:val="24"/>
          <w:szCs w:val="24"/>
        </w:rPr>
        <w:t xml:space="preserve">, T. (2014). High autism risk in children. </w:t>
      </w:r>
      <w:r w:rsidRPr="00B7695A">
        <w:rPr>
          <w:rFonts w:ascii="Times New Roman" w:eastAsia="Times New Roman" w:hAnsi="Times New Roman" w:cs="Times New Roman"/>
          <w:i/>
          <w:iCs/>
          <w:sz w:val="24"/>
          <w:szCs w:val="24"/>
        </w:rPr>
        <w:t>Middle East Current Psychiatry</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21</w:t>
      </w:r>
      <w:r w:rsidRPr="00B7695A">
        <w:rPr>
          <w:rFonts w:ascii="Times New Roman" w:eastAsia="Times New Roman" w:hAnsi="Times New Roman" w:cs="Times New Roman"/>
          <w:sz w:val="24"/>
          <w:szCs w:val="24"/>
        </w:rPr>
        <w:t xml:space="preserve">(2), 106–112. </w:t>
      </w:r>
      <w:hyperlink r:id="rId44" w:history="1">
        <w:r w:rsidRPr="00B7695A">
          <w:rPr>
            <w:rFonts w:ascii="Times New Roman" w:eastAsia="Times New Roman" w:hAnsi="Times New Roman" w:cs="Times New Roman"/>
            <w:color w:val="0000FF"/>
            <w:sz w:val="24"/>
            <w:szCs w:val="24"/>
            <w:u w:val="single"/>
          </w:rPr>
          <w:t>https://doi.org/10.1097/01.XME.0000444068.39683.5c</w:t>
        </w:r>
      </w:hyperlink>
    </w:p>
    <w:p w14:paraId="47E29A02"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t>Escalona</w:t>
      </w:r>
      <w:proofErr w:type="spellEnd"/>
      <w:r w:rsidRPr="00B7695A">
        <w:rPr>
          <w:rFonts w:ascii="Times New Roman" w:eastAsia="Times New Roman" w:hAnsi="Times New Roman" w:cs="Times New Roman"/>
          <w:sz w:val="24"/>
          <w:szCs w:val="24"/>
        </w:rPr>
        <w:t xml:space="preserve">, R. C., Puig, </w:t>
      </w:r>
      <w:proofErr w:type="gramStart"/>
      <w:r w:rsidRPr="00B7695A">
        <w:rPr>
          <w:rFonts w:ascii="Times New Roman" w:eastAsia="Times New Roman" w:hAnsi="Times New Roman" w:cs="Times New Roman"/>
          <w:sz w:val="24"/>
          <w:szCs w:val="24"/>
        </w:rPr>
        <w:t>O.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Balcells</w:t>
      </w:r>
      <w:proofErr w:type="spellEnd"/>
      <w:r w:rsidRPr="00B7695A">
        <w:rPr>
          <w:rFonts w:ascii="Times New Roman" w:eastAsia="Times New Roman" w:hAnsi="Times New Roman" w:cs="Times New Roman"/>
          <w:sz w:val="24"/>
          <w:szCs w:val="24"/>
        </w:rPr>
        <w:t xml:space="preserve">, </w:t>
      </w:r>
      <w:proofErr w:type="gramStart"/>
      <w:r w:rsidRPr="00B7695A">
        <w:rPr>
          <w:rFonts w:ascii="Times New Roman" w:eastAsia="Times New Roman" w:hAnsi="Times New Roman" w:cs="Times New Roman"/>
          <w:sz w:val="24"/>
          <w:szCs w:val="24"/>
        </w:rPr>
        <w:t>R. ,</w:t>
      </w:r>
      <w:proofErr w:type="gramEnd"/>
      <w:r w:rsidRPr="00B7695A">
        <w:rPr>
          <w:rFonts w:ascii="Times New Roman" w:eastAsia="Times New Roman" w:hAnsi="Times New Roman" w:cs="Times New Roman"/>
          <w:sz w:val="24"/>
          <w:szCs w:val="24"/>
        </w:rPr>
        <w:t xml:space="preserve">. Visser, </w:t>
      </w:r>
      <w:proofErr w:type="gramStart"/>
      <w:r w:rsidRPr="00B7695A">
        <w:rPr>
          <w:rFonts w:ascii="Times New Roman" w:eastAsia="Times New Roman" w:hAnsi="Times New Roman" w:cs="Times New Roman"/>
          <w:sz w:val="24"/>
          <w:szCs w:val="24"/>
        </w:rPr>
        <w:t>K.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Amat</w:t>
      </w:r>
      <w:proofErr w:type="spellEnd"/>
      <w:r w:rsidRPr="00B7695A">
        <w:rPr>
          <w:rFonts w:ascii="Times New Roman" w:eastAsia="Times New Roman" w:hAnsi="Times New Roman" w:cs="Times New Roman"/>
          <w:sz w:val="24"/>
          <w:szCs w:val="24"/>
        </w:rPr>
        <w:t xml:space="preserve">, </w:t>
      </w:r>
      <w:proofErr w:type="gramStart"/>
      <w:r w:rsidRPr="00B7695A">
        <w:rPr>
          <w:rFonts w:ascii="Times New Roman" w:eastAsia="Times New Roman" w:hAnsi="Times New Roman" w:cs="Times New Roman"/>
          <w:sz w:val="24"/>
          <w:szCs w:val="24"/>
        </w:rPr>
        <w:t>C. ,</w:t>
      </w:r>
      <w:proofErr w:type="gramEnd"/>
      <w:r w:rsidRPr="00B7695A">
        <w:rPr>
          <w:rFonts w:ascii="Times New Roman" w:eastAsia="Times New Roman" w:hAnsi="Times New Roman" w:cs="Times New Roman"/>
          <w:sz w:val="24"/>
          <w:szCs w:val="24"/>
        </w:rPr>
        <w:t xml:space="preserve">. Peran, </w:t>
      </w:r>
      <w:proofErr w:type="gramStart"/>
      <w:r w:rsidRPr="00B7695A">
        <w:rPr>
          <w:rFonts w:ascii="Times New Roman" w:eastAsia="Times New Roman" w:hAnsi="Times New Roman" w:cs="Times New Roman"/>
          <w:sz w:val="24"/>
          <w:szCs w:val="24"/>
        </w:rPr>
        <w:t>L. ,</w:t>
      </w:r>
      <w:proofErr w:type="gramEnd"/>
      <w:r w:rsidRPr="00B7695A">
        <w:rPr>
          <w:rFonts w:ascii="Times New Roman" w:eastAsia="Times New Roman" w:hAnsi="Times New Roman" w:cs="Times New Roman"/>
          <w:sz w:val="24"/>
          <w:szCs w:val="24"/>
        </w:rPr>
        <w:t xml:space="preserve">. &amp;. van der </w:t>
      </w:r>
      <w:proofErr w:type="spellStart"/>
      <w:r w:rsidRPr="00B7695A">
        <w:rPr>
          <w:rFonts w:ascii="Times New Roman" w:eastAsia="Times New Roman" w:hAnsi="Times New Roman" w:cs="Times New Roman"/>
          <w:sz w:val="24"/>
          <w:szCs w:val="24"/>
        </w:rPr>
        <w:t>Vegt</w:t>
      </w:r>
      <w:proofErr w:type="spellEnd"/>
      <w:r w:rsidRPr="00B7695A">
        <w:rPr>
          <w:rFonts w:ascii="Times New Roman" w:eastAsia="Times New Roman" w:hAnsi="Times New Roman" w:cs="Times New Roman"/>
          <w:sz w:val="24"/>
          <w:szCs w:val="24"/>
        </w:rPr>
        <w:t xml:space="preserve">, E. (2016a). 1.24 The TIT® (Tackling Teenage Training) Spanish version: A pilot study in adolescents with </w:t>
      </w:r>
      <w:proofErr w:type="gramStart"/>
      <w:r w:rsidRPr="00B7695A">
        <w:rPr>
          <w:rFonts w:ascii="Times New Roman" w:eastAsia="Times New Roman" w:hAnsi="Times New Roman" w:cs="Times New Roman"/>
          <w:sz w:val="24"/>
          <w:szCs w:val="24"/>
        </w:rPr>
        <w:t>Autism Spectrum Disorder</w:t>
      </w:r>
      <w:proofErr w:type="gramEnd"/>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Journal of the American Academy of Child &amp; Adolescent Psychiatry</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55</w:t>
      </w:r>
      <w:r w:rsidRPr="00B7695A">
        <w:rPr>
          <w:rFonts w:ascii="Times New Roman" w:eastAsia="Times New Roman" w:hAnsi="Times New Roman" w:cs="Times New Roman"/>
          <w:sz w:val="24"/>
          <w:szCs w:val="24"/>
        </w:rPr>
        <w:t xml:space="preserve">(10), S107–S107. </w:t>
      </w:r>
      <w:hyperlink r:id="rId45" w:history="1">
        <w:r w:rsidRPr="00B7695A">
          <w:rPr>
            <w:rFonts w:ascii="Times New Roman" w:eastAsia="Times New Roman" w:hAnsi="Times New Roman" w:cs="Times New Roman"/>
            <w:color w:val="0000FF"/>
            <w:sz w:val="24"/>
            <w:szCs w:val="24"/>
            <w:u w:val="single"/>
          </w:rPr>
          <w:t>https://doi.org/10.1016/j.jaac.2016.09.025</w:t>
        </w:r>
      </w:hyperlink>
    </w:p>
    <w:p w14:paraId="5B3B22AE"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t>Escalona</w:t>
      </w:r>
      <w:proofErr w:type="spellEnd"/>
      <w:r w:rsidRPr="00B7695A">
        <w:rPr>
          <w:rFonts w:ascii="Times New Roman" w:eastAsia="Times New Roman" w:hAnsi="Times New Roman" w:cs="Times New Roman"/>
          <w:sz w:val="24"/>
          <w:szCs w:val="24"/>
        </w:rPr>
        <w:t xml:space="preserve">, R. C., Puig, </w:t>
      </w:r>
      <w:proofErr w:type="gramStart"/>
      <w:r w:rsidRPr="00B7695A">
        <w:rPr>
          <w:rFonts w:ascii="Times New Roman" w:eastAsia="Times New Roman" w:hAnsi="Times New Roman" w:cs="Times New Roman"/>
          <w:sz w:val="24"/>
          <w:szCs w:val="24"/>
        </w:rPr>
        <w:t>O.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Balcells</w:t>
      </w:r>
      <w:proofErr w:type="spellEnd"/>
      <w:r w:rsidRPr="00B7695A">
        <w:rPr>
          <w:rFonts w:ascii="Times New Roman" w:eastAsia="Times New Roman" w:hAnsi="Times New Roman" w:cs="Times New Roman"/>
          <w:sz w:val="24"/>
          <w:szCs w:val="24"/>
        </w:rPr>
        <w:t xml:space="preserve">, </w:t>
      </w:r>
      <w:proofErr w:type="gramStart"/>
      <w:r w:rsidRPr="00B7695A">
        <w:rPr>
          <w:rFonts w:ascii="Times New Roman" w:eastAsia="Times New Roman" w:hAnsi="Times New Roman" w:cs="Times New Roman"/>
          <w:sz w:val="24"/>
          <w:szCs w:val="24"/>
        </w:rPr>
        <w:t>R. ,</w:t>
      </w:r>
      <w:proofErr w:type="gramEnd"/>
      <w:r w:rsidRPr="00B7695A">
        <w:rPr>
          <w:rFonts w:ascii="Times New Roman" w:eastAsia="Times New Roman" w:hAnsi="Times New Roman" w:cs="Times New Roman"/>
          <w:sz w:val="24"/>
          <w:szCs w:val="24"/>
        </w:rPr>
        <w:t xml:space="preserve">. Visser, </w:t>
      </w:r>
      <w:proofErr w:type="gramStart"/>
      <w:r w:rsidRPr="00B7695A">
        <w:rPr>
          <w:rFonts w:ascii="Times New Roman" w:eastAsia="Times New Roman" w:hAnsi="Times New Roman" w:cs="Times New Roman"/>
          <w:sz w:val="24"/>
          <w:szCs w:val="24"/>
        </w:rPr>
        <w:t>K.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Amat</w:t>
      </w:r>
      <w:proofErr w:type="spellEnd"/>
      <w:r w:rsidRPr="00B7695A">
        <w:rPr>
          <w:rFonts w:ascii="Times New Roman" w:eastAsia="Times New Roman" w:hAnsi="Times New Roman" w:cs="Times New Roman"/>
          <w:sz w:val="24"/>
          <w:szCs w:val="24"/>
        </w:rPr>
        <w:t xml:space="preserve">, </w:t>
      </w:r>
      <w:proofErr w:type="gramStart"/>
      <w:r w:rsidRPr="00B7695A">
        <w:rPr>
          <w:rFonts w:ascii="Times New Roman" w:eastAsia="Times New Roman" w:hAnsi="Times New Roman" w:cs="Times New Roman"/>
          <w:sz w:val="24"/>
          <w:szCs w:val="24"/>
        </w:rPr>
        <w:t>C. ,</w:t>
      </w:r>
      <w:proofErr w:type="gramEnd"/>
      <w:r w:rsidRPr="00B7695A">
        <w:rPr>
          <w:rFonts w:ascii="Times New Roman" w:eastAsia="Times New Roman" w:hAnsi="Times New Roman" w:cs="Times New Roman"/>
          <w:sz w:val="24"/>
          <w:szCs w:val="24"/>
        </w:rPr>
        <w:t xml:space="preserve">. Peran, </w:t>
      </w:r>
      <w:proofErr w:type="gramStart"/>
      <w:r w:rsidRPr="00B7695A">
        <w:rPr>
          <w:rFonts w:ascii="Times New Roman" w:eastAsia="Times New Roman" w:hAnsi="Times New Roman" w:cs="Times New Roman"/>
          <w:sz w:val="24"/>
          <w:szCs w:val="24"/>
        </w:rPr>
        <w:t>L. ,</w:t>
      </w:r>
      <w:proofErr w:type="gramEnd"/>
      <w:r w:rsidRPr="00B7695A">
        <w:rPr>
          <w:rFonts w:ascii="Times New Roman" w:eastAsia="Times New Roman" w:hAnsi="Times New Roman" w:cs="Times New Roman"/>
          <w:sz w:val="24"/>
          <w:szCs w:val="24"/>
        </w:rPr>
        <w:t xml:space="preserve">. &amp;. van der </w:t>
      </w:r>
      <w:proofErr w:type="spellStart"/>
      <w:r w:rsidRPr="00B7695A">
        <w:rPr>
          <w:rFonts w:ascii="Times New Roman" w:eastAsia="Times New Roman" w:hAnsi="Times New Roman" w:cs="Times New Roman"/>
          <w:sz w:val="24"/>
          <w:szCs w:val="24"/>
        </w:rPr>
        <w:t>Vegt</w:t>
      </w:r>
      <w:proofErr w:type="spellEnd"/>
      <w:r w:rsidRPr="00B7695A">
        <w:rPr>
          <w:rFonts w:ascii="Times New Roman" w:eastAsia="Times New Roman" w:hAnsi="Times New Roman" w:cs="Times New Roman"/>
          <w:sz w:val="24"/>
          <w:szCs w:val="24"/>
        </w:rPr>
        <w:t xml:space="preserve">, E. (2016b). The TIT® (Tackling Teenage Training) Spanish version: A pilot study in adolescents with </w:t>
      </w:r>
      <w:proofErr w:type="gramStart"/>
      <w:r w:rsidRPr="00B7695A">
        <w:rPr>
          <w:rFonts w:ascii="Times New Roman" w:eastAsia="Times New Roman" w:hAnsi="Times New Roman" w:cs="Times New Roman"/>
          <w:sz w:val="24"/>
          <w:szCs w:val="24"/>
        </w:rPr>
        <w:t>Autism Spectrum Disorder</w:t>
      </w:r>
      <w:proofErr w:type="gramEnd"/>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Journal of the American Academy of Child &amp; Adolescent Psychiatry</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55</w:t>
      </w:r>
      <w:r w:rsidRPr="00B7695A">
        <w:rPr>
          <w:rFonts w:ascii="Times New Roman" w:eastAsia="Times New Roman" w:hAnsi="Times New Roman" w:cs="Times New Roman"/>
          <w:sz w:val="24"/>
          <w:szCs w:val="24"/>
        </w:rPr>
        <w:t>(10), S107–S107.</w:t>
      </w:r>
    </w:p>
    <w:p w14:paraId="06AE52E4"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Faber, S., Zinn, G. M., Boggess, A., </w:t>
      </w:r>
      <w:proofErr w:type="spellStart"/>
      <w:r w:rsidRPr="00B7695A">
        <w:rPr>
          <w:rFonts w:ascii="Times New Roman" w:eastAsia="Times New Roman" w:hAnsi="Times New Roman" w:cs="Times New Roman"/>
          <w:sz w:val="24"/>
          <w:szCs w:val="24"/>
        </w:rPr>
        <w:t>Fahrenholz</w:t>
      </w:r>
      <w:proofErr w:type="spellEnd"/>
      <w:r w:rsidRPr="00B7695A">
        <w:rPr>
          <w:rFonts w:ascii="Times New Roman" w:eastAsia="Times New Roman" w:hAnsi="Times New Roman" w:cs="Times New Roman"/>
          <w:sz w:val="24"/>
          <w:szCs w:val="24"/>
        </w:rPr>
        <w:t xml:space="preserve">, T., Kern, J. C., &amp; Kingston, H. M. (2015). A cleanroom sleeping environment’s impact on markers of oxidative stress, immune dysregulation, and behavior in children with autism spectrum disorders. </w:t>
      </w:r>
      <w:r w:rsidRPr="00B7695A">
        <w:rPr>
          <w:rFonts w:ascii="Times New Roman" w:eastAsia="Times New Roman" w:hAnsi="Times New Roman" w:cs="Times New Roman"/>
          <w:i/>
          <w:iCs/>
          <w:sz w:val="24"/>
          <w:szCs w:val="24"/>
        </w:rPr>
        <w:t>BMC Complementary and Alternative Medicine</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15</w:t>
      </w:r>
      <w:r w:rsidRPr="00B7695A">
        <w:rPr>
          <w:rFonts w:ascii="Times New Roman" w:eastAsia="Times New Roman" w:hAnsi="Times New Roman" w:cs="Times New Roman"/>
          <w:sz w:val="24"/>
          <w:szCs w:val="24"/>
        </w:rPr>
        <w:t xml:space="preserve">(1), 71–71. </w:t>
      </w:r>
      <w:hyperlink r:id="rId46" w:history="1">
        <w:r w:rsidRPr="00B7695A">
          <w:rPr>
            <w:rFonts w:ascii="Times New Roman" w:eastAsia="Times New Roman" w:hAnsi="Times New Roman" w:cs="Times New Roman"/>
            <w:color w:val="0000FF"/>
            <w:sz w:val="24"/>
            <w:szCs w:val="24"/>
            <w:u w:val="single"/>
          </w:rPr>
          <w:t>https://doi.org/10.1186/s12906-015-0564-0</w:t>
        </w:r>
      </w:hyperlink>
    </w:p>
    <w:p w14:paraId="68AEBAF5"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lastRenderedPageBreak/>
        <w:t>Falkmer</w:t>
      </w:r>
      <w:proofErr w:type="spellEnd"/>
      <w:r w:rsidRPr="00B7695A">
        <w:rPr>
          <w:rFonts w:ascii="Times New Roman" w:eastAsia="Times New Roman" w:hAnsi="Times New Roman" w:cs="Times New Roman"/>
          <w:sz w:val="24"/>
          <w:szCs w:val="24"/>
        </w:rPr>
        <w:t xml:space="preserve">, T., Anderson, K., </w:t>
      </w:r>
      <w:proofErr w:type="spellStart"/>
      <w:r w:rsidRPr="00B7695A">
        <w:rPr>
          <w:rFonts w:ascii="Times New Roman" w:eastAsia="Times New Roman" w:hAnsi="Times New Roman" w:cs="Times New Roman"/>
          <w:sz w:val="24"/>
          <w:szCs w:val="24"/>
        </w:rPr>
        <w:t>Falkmer</w:t>
      </w:r>
      <w:proofErr w:type="spellEnd"/>
      <w:r w:rsidRPr="00B7695A">
        <w:rPr>
          <w:rFonts w:ascii="Times New Roman" w:eastAsia="Times New Roman" w:hAnsi="Times New Roman" w:cs="Times New Roman"/>
          <w:sz w:val="24"/>
          <w:szCs w:val="24"/>
        </w:rPr>
        <w:t xml:space="preserve">, M., &amp; </w:t>
      </w:r>
      <w:proofErr w:type="spellStart"/>
      <w:r w:rsidRPr="00B7695A">
        <w:rPr>
          <w:rFonts w:ascii="Times New Roman" w:eastAsia="Times New Roman" w:hAnsi="Times New Roman" w:cs="Times New Roman"/>
          <w:sz w:val="24"/>
          <w:szCs w:val="24"/>
        </w:rPr>
        <w:t>Horlin</w:t>
      </w:r>
      <w:proofErr w:type="spellEnd"/>
      <w:r w:rsidRPr="00B7695A">
        <w:rPr>
          <w:rFonts w:ascii="Times New Roman" w:eastAsia="Times New Roman" w:hAnsi="Times New Roman" w:cs="Times New Roman"/>
          <w:sz w:val="24"/>
          <w:szCs w:val="24"/>
        </w:rPr>
        <w:t xml:space="preserve">, C. (2013). Diagnostic procedures in autism spectrum disorders: A systematic literature review. </w:t>
      </w:r>
      <w:r w:rsidRPr="00B7695A">
        <w:rPr>
          <w:rFonts w:ascii="Times New Roman" w:eastAsia="Times New Roman" w:hAnsi="Times New Roman" w:cs="Times New Roman"/>
          <w:i/>
          <w:iCs/>
          <w:sz w:val="24"/>
          <w:szCs w:val="24"/>
        </w:rPr>
        <w:t>European Child &amp; Adolescent Psychiatry</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22</w:t>
      </w:r>
      <w:r w:rsidRPr="00B7695A">
        <w:rPr>
          <w:rFonts w:ascii="Times New Roman" w:eastAsia="Times New Roman" w:hAnsi="Times New Roman" w:cs="Times New Roman"/>
          <w:sz w:val="24"/>
          <w:szCs w:val="24"/>
        </w:rPr>
        <w:t xml:space="preserve">(6), 329–340. </w:t>
      </w:r>
      <w:hyperlink r:id="rId47" w:history="1">
        <w:r w:rsidRPr="00B7695A">
          <w:rPr>
            <w:rFonts w:ascii="Times New Roman" w:eastAsia="Times New Roman" w:hAnsi="Times New Roman" w:cs="Times New Roman"/>
            <w:color w:val="0000FF"/>
            <w:sz w:val="24"/>
            <w:szCs w:val="24"/>
            <w:u w:val="single"/>
          </w:rPr>
          <w:t>https://doi.org/10.1007/s00787-013-0375-0</w:t>
        </w:r>
      </w:hyperlink>
    </w:p>
    <w:p w14:paraId="124749CF"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Farmer, C. A. (2011). </w:t>
      </w:r>
      <w:r w:rsidRPr="00B7695A">
        <w:rPr>
          <w:rFonts w:ascii="Times New Roman" w:eastAsia="Times New Roman" w:hAnsi="Times New Roman" w:cs="Times New Roman"/>
          <w:i/>
          <w:iCs/>
          <w:sz w:val="24"/>
          <w:szCs w:val="24"/>
        </w:rPr>
        <w:t>Characterization of Aggressive Behavior in Children with Autism Spectrum Disorders</w:t>
      </w:r>
      <w:r w:rsidRPr="00B7695A">
        <w:rPr>
          <w:rFonts w:ascii="Times New Roman" w:eastAsia="Times New Roman" w:hAnsi="Times New Roman" w:cs="Times New Roman"/>
          <w:sz w:val="24"/>
          <w:szCs w:val="24"/>
        </w:rPr>
        <w:t>. 176–176.</w:t>
      </w:r>
    </w:p>
    <w:p w14:paraId="53E746E4"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t>Felderhoff</w:t>
      </w:r>
      <w:proofErr w:type="spellEnd"/>
      <w:r w:rsidRPr="00B7695A">
        <w:rPr>
          <w:rFonts w:ascii="Times New Roman" w:eastAsia="Times New Roman" w:hAnsi="Times New Roman" w:cs="Times New Roman"/>
          <w:sz w:val="24"/>
          <w:szCs w:val="24"/>
        </w:rPr>
        <w:t xml:space="preserve">, J. (2008a). </w:t>
      </w:r>
      <w:r w:rsidRPr="00B7695A">
        <w:rPr>
          <w:rFonts w:ascii="Times New Roman" w:eastAsia="Times New Roman" w:hAnsi="Times New Roman" w:cs="Times New Roman"/>
          <w:i/>
          <w:iCs/>
          <w:sz w:val="24"/>
          <w:szCs w:val="24"/>
        </w:rPr>
        <w:t>No Title</w:t>
      </w:r>
      <w:r w:rsidRPr="00B7695A">
        <w:rPr>
          <w:rFonts w:ascii="Times New Roman" w:eastAsia="Times New Roman" w:hAnsi="Times New Roman" w:cs="Times New Roman"/>
          <w:sz w:val="24"/>
          <w:szCs w:val="24"/>
        </w:rPr>
        <w:t>. 116–116.</w:t>
      </w:r>
    </w:p>
    <w:p w14:paraId="6A97779C"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t>Felderhoff</w:t>
      </w:r>
      <w:proofErr w:type="spellEnd"/>
      <w:r w:rsidRPr="00B7695A">
        <w:rPr>
          <w:rFonts w:ascii="Times New Roman" w:eastAsia="Times New Roman" w:hAnsi="Times New Roman" w:cs="Times New Roman"/>
          <w:sz w:val="24"/>
          <w:szCs w:val="24"/>
        </w:rPr>
        <w:t xml:space="preserve">, J. (2008b). </w:t>
      </w:r>
      <w:r w:rsidRPr="00B7695A">
        <w:rPr>
          <w:rFonts w:ascii="Times New Roman" w:eastAsia="Times New Roman" w:hAnsi="Times New Roman" w:cs="Times New Roman"/>
          <w:i/>
          <w:iCs/>
          <w:sz w:val="24"/>
          <w:szCs w:val="24"/>
        </w:rPr>
        <w:t xml:space="preserve">Survey of the Assessment Methods Used </w:t>
      </w:r>
      <w:proofErr w:type="gramStart"/>
      <w:r w:rsidRPr="00B7695A">
        <w:rPr>
          <w:rFonts w:ascii="Times New Roman" w:eastAsia="Times New Roman" w:hAnsi="Times New Roman" w:cs="Times New Roman"/>
          <w:i/>
          <w:iCs/>
          <w:sz w:val="24"/>
          <w:szCs w:val="24"/>
        </w:rPr>
        <w:t>In</w:t>
      </w:r>
      <w:proofErr w:type="gramEnd"/>
      <w:r w:rsidRPr="00B7695A">
        <w:rPr>
          <w:rFonts w:ascii="Times New Roman" w:eastAsia="Times New Roman" w:hAnsi="Times New Roman" w:cs="Times New Roman"/>
          <w:i/>
          <w:iCs/>
          <w:sz w:val="24"/>
          <w:szCs w:val="24"/>
        </w:rPr>
        <w:t xml:space="preserve"> Texas Public Schools for The Diagnosis Of Pervasive Developmental Disorders in Children</w:t>
      </w:r>
      <w:r w:rsidRPr="00B7695A">
        <w:rPr>
          <w:rFonts w:ascii="Times New Roman" w:eastAsia="Times New Roman" w:hAnsi="Times New Roman" w:cs="Times New Roman"/>
          <w:sz w:val="24"/>
          <w:szCs w:val="24"/>
        </w:rPr>
        <w:t>.</w:t>
      </w:r>
    </w:p>
    <w:p w14:paraId="4FD49342"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Fisher, E. (2014). </w:t>
      </w:r>
      <w:r w:rsidRPr="00B7695A">
        <w:rPr>
          <w:rFonts w:ascii="Times New Roman" w:eastAsia="Times New Roman" w:hAnsi="Times New Roman" w:cs="Times New Roman"/>
          <w:i/>
          <w:iCs/>
          <w:sz w:val="24"/>
          <w:szCs w:val="24"/>
        </w:rPr>
        <w:t>Parenting Stress and its Relationship to Adaptive Behavior and Child Behavior Observed During Language Interventions</w:t>
      </w:r>
      <w:r w:rsidRPr="00B7695A">
        <w:rPr>
          <w:rFonts w:ascii="Times New Roman" w:eastAsia="Times New Roman" w:hAnsi="Times New Roman" w:cs="Times New Roman"/>
          <w:sz w:val="24"/>
          <w:szCs w:val="24"/>
        </w:rPr>
        <w:t>.</w:t>
      </w:r>
    </w:p>
    <w:p w14:paraId="292220EC"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Fletcher-Watson, S., McConachie, H. (2017). The search for an early intervention outcome measurement tool in autism. </w:t>
      </w:r>
      <w:r w:rsidRPr="00B7695A">
        <w:rPr>
          <w:rFonts w:ascii="Times New Roman" w:eastAsia="Times New Roman" w:hAnsi="Times New Roman" w:cs="Times New Roman"/>
          <w:i/>
          <w:iCs/>
          <w:sz w:val="24"/>
          <w:szCs w:val="24"/>
        </w:rPr>
        <w:t>Focus on Autism and Other Developmental Disabilities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32</w:t>
      </w:r>
      <w:r w:rsidRPr="00B7695A">
        <w:rPr>
          <w:rFonts w:ascii="Times New Roman" w:eastAsia="Times New Roman" w:hAnsi="Times New Roman" w:cs="Times New Roman"/>
          <w:sz w:val="24"/>
          <w:szCs w:val="24"/>
        </w:rPr>
        <w:t>(1), 71–80.</w:t>
      </w:r>
    </w:p>
    <w:p w14:paraId="1D55BE53"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Form, A. D. O., &amp;. Test, A. K. B. D. (2010). Best practices in school neuropsychology: Guidelines for effective practice, assessment, and evidence-based intervention. </w:t>
      </w:r>
      <w:r w:rsidRPr="00B7695A">
        <w:rPr>
          <w:rFonts w:ascii="Times New Roman" w:eastAsia="Times New Roman" w:hAnsi="Times New Roman" w:cs="Times New Roman"/>
          <w:i/>
          <w:iCs/>
          <w:sz w:val="24"/>
          <w:szCs w:val="24"/>
        </w:rPr>
        <w:t>Neuropsychology</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27</w:t>
      </w:r>
      <w:r w:rsidRPr="00B7695A">
        <w:rPr>
          <w:rFonts w:ascii="Times New Roman" w:eastAsia="Times New Roman" w:hAnsi="Times New Roman" w:cs="Times New Roman"/>
          <w:sz w:val="24"/>
          <w:szCs w:val="24"/>
        </w:rPr>
        <w:t>(28), 30–30.</w:t>
      </w:r>
    </w:p>
    <w:p w14:paraId="7D733FA7"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Forrest, B. (2007). Diagnosing and treating right hemisphere disorders. In </w:t>
      </w:r>
      <w:r w:rsidRPr="00B7695A">
        <w:rPr>
          <w:rFonts w:ascii="Times New Roman" w:eastAsia="Times New Roman" w:hAnsi="Times New Roman" w:cs="Times New Roman"/>
          <w:i/>
          <w:iCs/>
          <w:sz w:val="24"/>
          <w:szCs w:val="24"/>
        </w:rPr>
        <w:t>Pediatric Neuropsychological Intervention</w:t>
      </w:r>
      <w:r w:rsidRPr="00B7695A">
        <w:rPr>
          <w:rFonts w:ascii="Times New Roman" w:eastAsia="Times New Roman" w:hAnsi="Times New Roman" w:cs="Times New Roman"/>
          <w:sz w:val="24"/>
          <w:szCs w:val="24"/>
        </w:rPr>
        <w:t xml:space="preserve"> (pp. 175–192). </w:t>
      </w:r>
      <w:hyperlink r:id="rId48" w:history="1">
        <w:r w:rsidRPr="00B7695A">
          <w:rPr>
            <w:rFonts w:ascii="Times New Roman" w:eastAsia="Times New Roman" w:hAnsi="Times New Roman" w:cs="Times New Roman"/>
            <w:color w:val="0000FF"/>
            <w:sz w:val="24"/>
            <w:szCs w:val="24"/>
            <w:u w:val="single"/>
          </w:rPr>
          <w:t>https://doi.org/10.1017/CBO9780511545894.010</w:t>
        </w:r>
      </w:hyperlink>
    </w:p>
    <w:p w14:paraId="495DF123"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Freeman, B. J., &amp;. Cronin, P. (2017). Standardized Assessment of Social Skills in Autism Spectrum Disorder. In </w:t>
      </w:r>
      <w:r w:rsidRPr="00B7695A">
        <w:rPr>
          <w:rFonts w:ascii="Times New Roman" w:eastAsia="Times New Roman" w:hAnsi="Times New Roman" w:cs="Times New Roman"/>
          <w:i/>
          <w:iCs/>
          <w:sz w:val="24"/>
          <w:szCs w:val="24"/>
        </w:rPr>
        <w:t>Handbook of Social Skills and Autism Spectrum Disorder</w:t>
      </w:r>
      <w:r w:rsidRPr="00B7695A">
        <w:rPr>
          <w:rFonts w:ascii="Times New Roman" w:eastAsia="Times New Roman" w:hAnsi="Times New Roman" w:cs="Times New Roman"/>
          <w:sz w:val="24"/>
          <w:szCs w:val="24"/>
        </w:rPr>
        <w:t xml:space="preserve"> (pp. 83–96). Springer. </w:t>
      </w:r>
      <w:hyperlink r:id="rId49" w:history="1">
        <w:r w:rsidRPr="00B7695A">
          <w:rPr>
            <w:rFonts w:ascii="Times New Roman" w:eastAsia="Times New Roman" w:hAnsi="Times New Roman" w:cs="Times New Roman"/>
            <w:color w:val="0000FF"/>
            <w:sz w:val="24"/>
            <w:szCs w:val="24"/>
            <w:u w:val="single"/>
          </w:rPr>
          <w:t>https://link.springer.com/chapter/10.1007/978-3-319-62995-7_6</w:t>
        </w:r>
      </w:hyperlink>
    </w:p>
    <w:p w14:paraId="33F8B524"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Fu, C.-P., Hsieh, C.-L., Tseng, M.-H., Chen, Y.-L., Huang, W.-T., Wu, P.-C., &amp; Chiang, F.-M. (2010). Inter-rater reliability and smallest real difference of the Chinese Psychoeducational Profile-third edition for children with </w:t>
      </w:r>
      <w:proofErr w:type="gramStart"/>
      <w:r w:rsidRPr="00B7695A">
        <w:rPr>
          <w:rFonts w:ascii="Times New Roman" w:eastAsia="Times New Roman" w:hAnsi="Times New Roman" w:cs="Times New Roman"/>
          <w:sz w:val="24"/>
          <w:szCs w:val="24"/>
        </w:rPr>
        <w:t>Autism Spectrum Disorder</w:t>
      </w:r>
      <w:proofErr w:type="gramEnd"/>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Research in Autism Spectrum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4</w:t>
      </w:r>
      <w:r w:rsidRPr="00B7695A">
        <w:rPr>
          <w:rFonts w:ascii="Times New Roman" w:eastAsia="Times New Roman" w:hAnsi="Times New Roman" w:cs="Times New Roman"/>
          <w:sz w:val="24"/>
          <w:szCs w:val="24"/>
        </w:rPr>
        <w:t xml:space="preserve">(1), 89–94. </w:t>
      </w:r>
      <w:hyperlink r:id="rId50" w:history="1">
        <w:r w:rsidRPr="00B7695A">
          <w:rPr>
            <w:rFonts w:ascii="Times New Roman" w:eastAsia="Times New Roman" w:hAnsi="Times New Roman" w:cs="Times New Roman"/>
            <w:color w:val="0000FF"/>
            <w:sz w:val="24"/>
            <w:szCs w:val="24"/>
            <w:u w:val="single"/>
          </w:rPr>
          <w:t>https://doi.org/10.1016/J.RASD.2009.09.002</w:t>
        </w:r>
      </w:hyperlink>
    </w:p>
    <w:p w14:paraId="6749EF5B"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Gardner, J. M., </w:t>
      </w:r>
      <w:proofErr w:type="spellStart"/>
      <w:r w:rsidRPr="00B7695A">
        <w:rPr>
          <w:rFonts w:ascii="Times New Roman" w:eastAsia="Times New Roman" w:hAnsi="Times New Roman" w:cs="Times New Roman"/>
          <w:sz w:val="24"/>
          <w:szCs w:val="24"/>
        </w:rPr>
        <w:t>Karmel</w:t>
      </w:r>
      <w:proofErr w:type="spellEnd"/>
      <w:r w:rsidRPr="00B7695A">
        <w:rPr>
          <w:rFonts w:ascii="Times New Roman" w:eastAsia="Times New Roman" w:hAnsi="Times New Roman" w:cs="Times New Roman"/>
          <w:sz w:val="24"/>
          <w:szCs w:val="24"/>
        </w:rPr>
        <w:t xml:space="preserve">, B. </w:t>
      </w:r>
      <w:proofErr w:type="gramStart"/>
      <w:r w:rsidRPr="00B7695A">
        <w:rPr>
          <w:rFonts w:ascii="Times New Roman" w:eastAsia="Times New Roman" w:hAnsi="Times New Roman" w:cs="Times New Roman"/>
          <w:sz w:val="24"/>
          <w:szCs w:val="24"/>
        </w:rPr>
        <w:t>Z. ,</w:t>
      </w:r>
      <w:proofErr w:type="gramEnd"/>
      <w:r w:rsidRPr="00B7695A">
        <w:rPr>
          <w:rFonts w:ascii="Times New Roman" w:eastAsia="Times New Roman" w:hAnsi="Times New Roman" w:cs="Times New Roman"/>
          <w:sz w:val="24"/>
          <w:szCs w:val="24"/>
        </w:rPr>
        <w:t xml:space="preserve">. Cohen, I. </w:t>
      </w:r>
      <w:proofErr w:type="gramStart"/>
      <w:r w:rsidRPr="00B7695A">
        <w:rPr>
          <w:rFonts w:ascii="Times New Roman" w:eastAsia="Times New Roman" w:hAnsi="Times New Roman" w:cs="Times New Roman"/>
          <w:sz w:val="24"/>
          <w:szCs w:val="24"/>
        </w:rPr>
        <w:t>L.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Parab</w:t>
      </w:r>
      <w:proofErr w:type="spellEnd"/>
      <w:r w:rsidRPr="00B7695A">
        <w:rPr>
          <w:rFonts w:ascii="Times New Roman" w:eastAsia="Times New Roman" w:hAnsi="Times New Roman" w:cs="Times New Roman"/>
          <w:sz w:val="24"/>
          <w:szCs w:val="24"/>
        </w:rPr>
        <w:t xml:space="preserve">, </w:t>
      </w:r>
      <w:proofErr w:type="gramStart"/>
      <w:r w:rsidRPr="00B7695A">
        <w:rPr>
          <w:rFonts w:ascii="Times New Roman" w:eastAsia="Times New Roman" w:hAnsi="Times New Roman" w:cs="Times New Roman"/>
          <w:sz w:val="24"/>
          <w:szCs w:val="24"/>
        </w:rPr>
        <w:t>S. ,</w:t>
      </w:r>
      <w:proofErr w:type="gramEnd"/>
      <w:r w:rsidRPr="00B7695A">
        <w:rPr>
          <w:rFonts w:ascii="Times New Roman" w:eastAsia="Times New Roman" w:hAnsi="Times New Roman" w:cs="Times New Roman"/>
          <w:sz w:val="24"/>
          <w:szCs w:val="24"/>
        </w:rPr>
        <w:t xml:space="preserve">. &amp;. Barone, A. (n.d.). Autism Spectrum Disorders in the NICU Graduate. In </w:t>
      </w:r>
      <w:r w:rsidRPr="00B7695A">
        <w:rPr>
          <w:rFonts w:ascii="Times New Roman" w:eastAsia="Times New Roman" w:hAnsi="Times New Roman" w:cs="Times New Roman"/>
          <w:i/>
          <w:iCs/>
          <w:sz w:val="24"/>
          <w:szCs w:val="24"/>
        </w:rPr>
        <w:t>Beyond the NICU: Comprehensive Care of the High-Risk Infant</w:t>
      </w:r>
      <w:r w:rsidRPr="00B7695A">
        <w:rPr>
          <w:rFonts w:ascii="Times New Roman" w:eastAsia="Times New Roman" w:hAnsi="Times New Roman" w:cs="Times New Roman"/>
          <w:sz w:val="24"/>
          <w:szCs w:val="24"/>
        </w:rPr>
        <w:t>.</w:t>
      </w:r>
    </w:p>
    <w:p w14:paraId="1A7068A0"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Gillis, J. M., Callahan, E. </w:t>
      </w:r>
      <w:proofErr w:type="gramStart"/>
      <w:r w:rsidRPr="00B7695A">
        <w:rPr>
          <w:rFonts w:ascii="Times New Roman" w:eastAsia="Times New Roman" w:hAnsi="Times New Roman" w:cs="Times New Roman"/>
          <w:sz w:val="24"/>
          <w:szCs w:val="24"/>
        </w:rPr>
        <w:t>H. ,</w:t>
      </w:r>
      <w:proofErr w:type="gramEnd"/>
      <w:r w:rsidRPr="00B7695A">
        <w:rPr>
          <w:rFonts w:ascii="Times New Roman" w:eastAsia="Times New Roman" w:hAnsi="Times New Roman" w:cs="Times New Roman"/>
          <w:sz w:val="24"/>
          <w:szCs w:val="24"/>
        </w:rPr>
        <w:t xml:space="preserve">. &amp;. </w:t>
      </w:r>
      <w:proofErr w:type="spellStart"/>
      <w:r w:rsidRPr="00B7695A">
        <w:rPr>
          <w:rFonts w:ascii="Times New Roman" w:eastAsia="Times New Roman" w:hAnsi="Times New Roman" w:cs="Times New Roman"/>
          <w:sz w:val="24"/>
          <w:szCs w:val="24"/>
        </w:rPr>
        <w:t>Romanczyk</w:t>
      </w:r>
      <w:proofErr w:type="spellEnd"/>
      <w:r w:rsidRPr="00B7695A">
        <w:rPr>
          <w:rFonts w:ascii="Times New Roman" w:eastAsia="Times New Roman" w:hAnsi="Times New Roman" w:cs="Times New Roman"/>
          <w:sz w:val="24"/>
          <w:szCs w:val="24"/>
        </w:rPr>
        <w:t xml:space="preserve">, R. G. (2011). Assessment of social behavior in children with autism: The development of the Behavioral Assessment of Social Interactions in Young Children. </w:t>
      </w:r>
      <w:r w:rsidRPr="00B7695A">
        <w:rPr>
          <w:rFonts w:ascii="Times New Roman" w:eastAsia="Times New Roman" w:hAnsi="Times New Roman" w:cs="Times New Roman"/>
          <w:i/>
          <w:iCs/>
          <w:sz w:val="24"/>
          <w:szCs w:val="24"/>
        </w:rPr>
        <w:t>Research in Autism Spectrum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5</w:t>
      </w:r>
      <w:r w:rsidRPr="00B7695A">
        <w:rPr>
          <w:rFonts w:ascii="Times New Roman" w:eastAsia="Times New Roman" w:hAnsi="Times New Roman" w:cs="Times New Roman"/>
          <w:sz w:val="24"/>
          <w:szCs w:val="24"/>
        </w:rPr>
        <w:t xml:space="preserve">(1), 351–360. </w:t>
      </w:r>
      <w:hyperlink r:id="rId51" w:history="1">
        <w:r w:rsidRPr="00B7695A">
          <w:rPr>
            <w:rFonts w:ascii="Times New Roman" w:eastAsia="Times New Roman" w:hAnsi="Times New Roman" w:cs="Times New Roman"/>
            <w:color w:val="0000FF"/>
            <w:sz w:val="24"/>
            <w:szCs w:val="24"/>
            <w:u w:val="single"/>
          </w:rPr>
          <w:t>https://doi.org/10.1016/J.RASD.2010.04.019</w:t>
        </w:r>
      </w:hyperlink>
    </w:p>
    <w:p w14:paraId="656A918C"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Gonzalez, M. L., Dixon, D. </w:t>
      </w:r>
      <w:proofErr w:type="gramStart"/>
      <w:r w:rsidRPr="00B7695A">
        <w:rPr>
          <w:rFonts w:ascii="Times New Roman" w:eastAsia="Times New Roman" w:hAnsi="Times New Roman" w:cs="Times New Roman"/>
          <w:sz w:val="24"/>
          <w:szCs w:val="24"/>
        </w:rPr>
        <w:t>R.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Rojahn</w:t>
      </w:r>
      <w:proofErr w:type="spellEnd"/>
      <w:r w:rsidRPr="00B7695A">
        <w:rPr>
          <w:rFonts w:ascii="Times New Roman" w:eastAsia="Times New Roman" w:hAnsi="Times New Roman" w:cs="Times New Roman"/>
          <w:sz w:val="24"/>
          <w:szCs w:val="24"/>
        </w:rPr>
        <w:t xml:space="preserve">, </w:t>
      </w:r>
      <w:proofErr w:type="gramStart"/>
      <w:r w:rsidRPr="00B7695A">
        <w:rPr>
          <w:rFonts w:ascii="Times New Roman" w:eastAsia="Times New Roman" w:hAnsi="Times New Roman" w:cs="Times New Roman"/>
          <w:sz w:val="24"/>
          <w:szCs w:val="24"/>
        </w:rPr>
        <w:t>J.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Esbensen</w:t>
      </w:r>
      <w:proofErr w:type="spellEnd"/>
      <w:r w:rsidRPr="00B7695A">
        <w:rPr>
          <w:rFonts w:ascii="Times New Roman" w:eastAsia="Times New Roman" w:hAnsi="Times New Roman" w:cs="Times New Roman"/>
          <w:sz w:val="24"/>
          <w:szCs w:val="24"/>
        </w:rPr>
        <w:t xml:space="preserve">, A. </w:t>
      </w:r>
      <w:proofErr w:type="gramStart"/>
      <w:r w:rsidRPr="00B7695A">
        <w:rPr>
          <w:rFonts w:ascii="Times New Roman" w:eastAsia="Times New Roman" w:hAnsi="Times New Roman" w:cs="Times New Roman"/>
          <w:sz w:val="24"/>
          <w:szCs w:val="24"/>
        </w:rPr>
        <w:t>J. ,</w:t>
      </w:r>
      <w:proofErr w:type="gramEnd"/>
      <w:r w:rsidRPr="00B7695A">
        <w:rPr>
          <w:rFonts w:ascii="Times New Roman" w:eastAsia="Times New Roman" w:hAnsi="Times New Roman" w:cs="Times New Roman"/>
          <w:sz w:val="24"/>
          <w:szCs w:val="24"/>
        </w:rPr>
        <w:t xml:space="preserve">. Matson, J. </w:t>
      </w:r>
      <w:proofErr w:type="gramStart"/>
      <w:r w:rsidRPr="00B7695A">
        <w:rPr>
          <w:rFonts w:ascii="Times New Roman" w:eastAsia="Times New Roman" w:hAnsi="Times New Roman" w:cs="Times New Roman"/>
          <w:sz w:val="24"/>
          <w:szCs w:val="24"/>
        </w:rPr>
        <w:t>L.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Terlonge</w:t>
      </w:r>
      <w:proofErr w:type="spellEnd"/>
      <w:r w:rsidRPr="00B7695A">
        <w:rPr>
          <w:rFonts w:ascii="Times New Roman" w:eastAsia="Times New Roman" w:hAnsi="Times New Roman" w:cs="Times New Roman"/>
          <w:sz w:val="24"/>
          <w:szCs w:val="24"/>
        </w:rPr>
        <w:t xml:space="preserve">, </w:t>
      </w:r>
      <w:proofErr w:type="gramStart"/>
      <w:r w:rsidRPr="00B7695A">
        <w:rPr>
          <w:rFonts w:ascii="Times New Roman" w:eastAsia="Times New Roman" w:hAnsi="Times New Roman" w:cs="Times New Roman"/>
          <w:sz w:val="24"/>
          <w:szCs w:val="24"/>
        </w:rPr>
        <w:t>C. ,</w:t>
      </w:r>
      <w:proofErr w:type="gramEnd"/>
      <w:r w:rsidRPr="00B7695A">
        <w:rPr>
          <w:rFonts w:ascii="Times New Roman" w:eastAsia="Times New Roman" w:hAnsi="Times New Roman" w:cs="Times New Roman"/>
          <w:sz w:val="24"/>
          <w:szCs w:val="24"/>
        </w:rPr>
        <w:t xml:space="preserve">. &amp;. Smith, K. R. (2009). The Behavior Problems Inventory: Reliability and factor validity in </w:t>
      </w:r>
      <w:r w:rsidRPr="00B7695A">
        <w:rPr>
          <w:rFonts w:ascii="Times New Roman" w:eastAsia="Times New Roman" w:hAnsi="Times New Roman" w:cs="Times New Roman"/>
          <w:sz w:val="24"/>
          <w:szCs w:val="24"/>
        </w:rPr>
        <w:lastRenderedPageBreak/>
        <w:t xml:space="preserve">institutionalized adults with intellectual disabilities. </w:t>
      </w:r>
      <w:r w:rsidRPr="00B7695A">
        <w:rPr>
          <w:rFonts w:ascii="Times New Roman" w:eastAsia="Times New Roman" w:hAnsi="Times New Roman" w:cs="Times New Roman"/>
          <w:i/>
          <w:iCs/>
          <w:sz w:val="24"/>
          <w:szCs w:val="24"/>
        </w:rPr>
        <w:t>Journal of Applied Research in Intellectual Disabilities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22</w:t>
      </w:r>
      <w:r w:rsidRPr="00B7695A">
        <w:rPr>
          <w:rFonts w:ascii="Times New Roman" w:eastAsia="Times New Roman" w:hAnsi="Times New Roman" w:cs="Times New Roman"/>
          <w:sz w:val="24"/>
          <w:szCs w:val="24"/>
        </w:rPr>
        <w:t>(3), 223–235.</w:t>
      </w:r>
    </w:p>
    <w:p w14:paraId="445E9661"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Gotham, K., </w:t>
      </w:r>
      <w:proofErr w:type="spellStart"/>
      <w:r w:rsidRPr="00B7695A">
        <w:rPr>
          <w:rFonts w:ascii="Times New Roman" w:eastAsia="Times New Roman" w:hAnsi="Times New Roman" w:cs="Times New Roman"/>
          <w:sz w:val="24"/>
          <w:szCs w:val="24"/>
        </w:rPr>
        <w:t>Risi</w:t>
      </w:r>
      <w:proofErr w:type="spellEnd"/>
      <w:r w:rsidRPr="00B7695A">
        <w:rPr>
          <w:rFonts w:ascii="Times New Roman" w:eastAsia="Times New Roman" w:hAnsi="Times New Roman" w:cs="Times New Roman"/>
          <w:sz w:val="24"/>
          <w:szCs w:val="24"/>
        </w:rPr>
        <w:t xml:space="preserve">, </w:t>
      </w:r>
      <w:proofErr w:type="gramStart"/>
      <w:r w:rsidRPr="00B7695A">
        <w:rPr>
          <w:rFonts w:ascii="Times New Roman" w:eastAsia="Times New Roman" w:hAnsi="Times New Roman" w:cs="Times New Roman"/>
          <w:sz w:val="24"/>
          <w:szCs w:val="24"/>
        </w:rPr>
        <w:t>S. ,</w:t>
      </w:r>
      <w:proofErr w:type="gramEnd"/>
      <w:r w:rsidRPr="00B7695A">
        <w:rPr>
          <w:rFonts w:ascii="Times New Roman" w:eastAsia="Times New Roman" w:hAnsi="Times New Roman" w:cs="Times New Roman"/>
          <w:sz w:val="24"/>
          <w:szCs w:val="24"/>
        </w:rPr>
        <w:t xml:space="preserve">. Pickles, </w:t>
      </w:r>
      <w:proofErr w:type="gramStart"/>
      <w:r w:rsidRPr="00B7695A">
        <w:rPr>
          <w:rFonts w:ascii="Times New Roman" w:eastAsia="Times New Roman" w:hAnsi="Times New Roman" w:cs="Times New Roman"/>
          <w:sz w:val="24"/>
          <w:szCs w:val="24"/>
        </w:rPr>
        <w:t>A. ,</w:t>
      </w:r>
      <w:proofErr w:type="gramEnd"/>
      <w:r w:rsidRPr="00B7695A">
        <w:rPr>
          <w:rFonts w:ascii="Times New Roman" w:eastAsia="Times New Roman" w:hAnsi="Times New Roman" w:cs="Times New Roman"/>
          <w:sz w:val="24"/>
          <w:szCs w:val="24"/>
        </w:rPr>
        <w:t xml:space="preserve">. &amp;. Lord, C. (2007). The Autism Diagnostic Observation Schedule: Revised Algorithms for Improved Diagnostic Validity. </w:t>
      </w:r>
      <w:r w:rsidRPr="00B7695A">
        <w:rPr>
          <w:rFonts w:ascii="Times New Roman" w:eastAsia="Times New Roman" w:hAnsi="Times New Roman" w:cs="Times New Roman"/>
          <w:i/>
          <w:iCs/>
          <w:sz w:val="24"/>
          <w:szCs w:val="24"/>
        </w:rPr>
        <w:t>Journal of Autism and Developmental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37</w:t>
      </w:r>
      <w:r w:rsidRPr="00B7695A">
        <w:rPr>
          <w:rFonts w:ascii="Times New Roman" w:eastAsia="Times New Roman" w:hAnsi="Times New Roman" w:cs="Times New Roman"/>
          <w:sz w:val="24"/>
          <w:szCs w:val="24"/>
        </w:rPr>
        <w:t>(4), 613–613.</w:t>
      </w:r>
    </w:p>
    <w:p w14:paraId="7BBBDE00"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Gray, C. (2008). </w:t>
      </w:r>
      <w:r w:rsidRPr="00B7695A">
        <w:rPr>
          <w:rFonts w:ascii="Times New Roman" w:eastAsia="Times New Roman" w:hAnsi="Times New Roman" w:cs="Times New Roman"/>
          <w:i/>
          <w:iCs/>
          <w:sz w:val="24"/>
          <w:szCs w:val="24"/>
        </w:rPr>
        <w:t>The impact of home and school interventions on the adjustment of children with autism spectrum disorders</w:t>
      </w:r>
      <w:r w:rsidRPr="00B7695A">
        <w:rPr>
          <w:rFonts w:ascii="Times New Roman" w:eastAsia="Times New Roman" w:hAnsi="Times New Roman" w:cs="Times New Roman"/>
          <w:sz w:val="24"/>
          <w:szCs w:val="24"/>
        </w:rPr>
        <w:t>.</w:t>
      </w:r>
    </w:p>
    <w:p w14:paraId="7140B33D"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Gray, C. (2010). The impact of home and school interventions on the adjustment of children with autism spectrum disorders. </w:t>
      </w:r>
      <w:r w:rsidRPr="00B7695A">
        <w:rPr>
          <w:rFonts w:ascii="Times New Roman" w:eastAsia="Times New Roman" w:hAnsi="Times New Roman" w:cs="Times New Roman"/>
          <w:i/>
          <w:iCs/>
          <w:sz w:val="24"/>
          <w:szCs w:val="24"/>
        </w:rPr>
        <w:t>Dissertation Abstracts International: Section B: The Sciences and Engineering</w:t>
      </w:r>
      <w:r w:rsidRPr="00B7695A">
        <w:rPr>
          <w:rFonts w:ascii="Times New Roman" w:eastAsia="Times New Roman" w:hAnsi="Times New Roman" w:cs="Times New Roman"/>
          <w:sz w:val="24"/>
          <w:szCs w:val="24"/>
        </w:rPr>
        <w:t>.</w:t>
      </w:r>
    </w:p>
    <w:p w14:paraId="5A291422"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Hall, K. L. (2010). </w:t>
      </w:r>
      <w:r w:rsidRPr="00B7695A">
        <w:rPr>
          <w:rFonts w:ascii="Times New Roman" w:eastAsia="Times New Roman" w:hAnsi="Times New Roman" w:cs="Times New Roman"/>
          <w:i/>
          <w:iCs/>
          <w:sz w:val="24"/>
          <w:szCs w:val="24"/>
        </w:rPr>
        <w:t>Evaluation of the Pervasive Developmental Disorder Behavior Inventory</w:t>
      </w:r>
      <w:r w:rsidRPr="00B7695A">
        <w:rPr>
          <w:rFonts w:ascii="Times New Roman" w:eastAsia="Times New Roman" w:hAnsi="Times New Roman" w:cs="Times New Roman"/>
          <w:sz w:val="24"/>
          <w:szCs w:val="24"/>
        </w:rPr>
        <w:t>. 43–43.</w:t>
      </w:r>
    </w:p>
    <w:p w14:paraId="74F6489F"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Hall, T. A., Steiner, R. D., Wright, H., Wilmot, B., </w:t>
      </w:r>
      <w:proofErr w:type="spellStart"/>
      <w:r w:rsidRPr="00B7695A">
        <w:rPr>
          <w:rFonts w:ascii="Times New Roman" w:eastAsia="Times New Roman" w:hAnsi="Times New Roman" w:cs="Times New Roman"/>
          <w:sz w:val="24"/>
          <w:szCs w:val="24"/>
        </w:rPr>
        <w:t>Roullet</w:t>
      </w:r>
      <w:proofErr w:type="spellEnd"/>
      <w:r w:rsidRPr="00B7695A">
        <w:rPr>
          <w:rFonts w:ascii="Times New Roman" w:eastAsia="Times New Roman" w:hAnsi="Times New Roman" w:cs="Times New Roman"/>
          <w:sz w:val="24"/>
          <w:szCs w:val="24"/>
        </w:rPr>
        <w:t xml:space="preserve">, J.-B., Peters, M., &amp; Harris, M. (2015). Lipid and sterol gene sequence variation in autism and correlates with neurodevelopmental status: A pilot study. </w:t>
      </w:r>
      <w:r w:rsidRPr="00B7695A">
        <w:rPr>
          <w:rFonts w:ascii="Times New Roman" w:eastAsia="Times New Roman" w:hAnsi="Times New Roman" w:cs="Times New Roman"/>
          <w:i/>
          <w:iCs/>
          <w:sz w:val="24"/>
          <w:szCs w:val="24"/>
        </w:rPr>
        <w:t>New Horizons in Translational Medicine</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2</w:t>
      </w:r>
      <w:r w:rsidRPr="00B7695A">
        <w:rPr>
          <w:rFonts w:ascii="Times New Roman" w:eastAsia="Times New Roman" w:hAnsi="Times New Roman" w:cs="Times New Roman"/>
          <w:sz w:val="24"/>
          <w:szCs w:val="24"/>
        </w:rPr>
        <w:t xml:space="preserve">(6–7), 137–146. </w:t>
      </w:r>
      <w:hyperlink r:id="rId52" w:history="1">
        <w:r w:rsidRPr="00B7695A">
          <w:rPr>
            <w:rFonts w:ascii="Times New Roman" w:eastAsia="Times New Roman" w:hAnsi="Times New Roman" w:cs="Times New Roman"/>
            <w:color w:val="0000FF"/>
            <w:sz w:val="24"/>
            <w:szCs w:val="24"/>
            <w:u w:val="single"/>
          </w:rPr>
          <w:t>https://doi.org/10.1016/J.NHTM.2015.09.001</w:t>
        </w:r>
      </w:hyperlink>
    </w:p>
    <w:p w14:paraId="274CE7A9"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t>Havdahl</w:t>
      </w:r>
      <w:proofErr w:type="spellEnd"/>
      <w:r w:rsidRPr="00B7695A">
        <w:rPr>
          <w:rFonts w:ascii="Times New Roman" w:eastAsia="Times New Roman" w:hAnsi="Times New Roman" w:cs="Times New Roman"/>
          <w:sz w:val="24"/>
          <w:szCs w:val="24"/>
        </w:rPr>
        <w:t xml:space="preserve">, K. A., von </w:t>
      </w:r>
      <w:proofErr w:type="spellStart"/>
      <w:r w:rsidRPr="00B7695A">
        <w:rPr>
          <w:rFonts w:ascii="Times New Roman" w:eastAsia="Times New Roman" w:hAnsi="Times New Roman" w:cs="Times New Roman"/>
          <w:sz w:val="24"/>
          <w:szCs w:val="24"/>
        </w:rPr>
        <w:t>Tetzchner</w:t>
      </w:r>
      <w:proofErr w:type="spellEnd"/>
      <w:r w:rsidRPr="00B7695A">
        <w:rPr>
          <w:rFonts w:ascii="Times New Roman" w:eastAsia="Times New Roman" w:hAnsi="Times New Roman" w:cs="Times New Roman"/>
          <w:sz w:val="24"/>
          <w:szCs w:val="24"/>
        </w:rPr>
        <w:t xml:space="preserve">, </w:t>
      </w:r>
      <w:proofErr w:type="gramStart"/>
      <w:r w:rsidRPr="00B7695A">
        <w:rPr>
          <w:rFonts w:ascii="Times New Roman" w:eastAsia="Times New Roman" w:hAnsi="Times New Roman" w:cs="Times New Roman"/>
          <w:sz w:val="24"/>
          <w:szCs w:val="24"/>
        </w:rPr>
        <w:t>S. ,</w:t>
      </w:r>
      <w:proofErr w:type="gramEnd"/>
      <w:r w:rsidRPr="00B7695A">
        <w:rPr>
          <w:rFonts w:ascii="Times New Roman" w:eastAsia="Times New Roman" w:hAnsi="Times New Roman" w:cs="Times New Roman"/>
          <w:sz w:val="24"/>
          <w:szCs w:val="24"/>
        </w:rPr>
        <w:t xml:space="preserve">. Huerta, </w:t>
      </w:r>
      <w:proofErr w:type="gramStart"/>
      <w:r w:rsidRPr="00B7695A">
        <w:rPr>
          <w:rFonts w:ascii="Times New Roman" w:eastAsia="Times New Roman" w:hAnsi="Times New Roman" w:cs="Times New Roman"/>
          <w:sz w:val="24"/>
          <w:szCs w:val="24"/>
        </w:rPr>
        <w:t>M. ,</w:t>
      </w:r>
      <w:proofErr w:type="gramEnd"/>
      <w:r w:rsidRPr="00B7695A">
        <w:rPr>
          <w:rFonts w:ascii="Times New Roman" w:eastAsia="Times New Roman" w:hAnsi="Times New Roman" w:cs="Times New Roman"/>
          <w:sz w:val="24"/>
          <w:szCs w:val="24"/>
        </w:rPr>
        <w:t xml:space="preserve">. Lord, </w:t>
      </w:r>
      <w:proofErr w:type="gramStart"/>
      <w:r w:rsidRPr="00B7695A">
        <w:rPr>
          <w:rFonts w:ascii="Times New Roman" w:eastAsia="Times New Roman" w:hAnsi="Times New Roman" w:cs="Times New Roman"/>
          <w:sz w:val="24"/>
          <w:szCs w:val="24"/>
        </w:rPr>
        <w:t>C. ,</w:t>
      </w:r>
      <w:proofErr w:type="gramEnd"/>
      <w:r w:rsidRPr="00B7695A">
        <w:rPr>
          <w:rFonts w:ascii="Times New Roman" w:eastAsia="Times New Roman" w:hAnsi="Times New Roman" w:cs="Times New Roman"/>
          <w:sz w:val="24"/>
          <w:szCs w:val="24"/>
        </w:rPr>
        <w:t xml:space="preserve">. &amp;. Bishop, S. L. (2016). Utility of the Child Behavior Checklist as a Screener for Autism Spectrum Disorder. </w:t>
      </w:r>
      <w:r w:rsidRPr="00B7695A">
        <w:rPr>
          <w:rFonts w:ascii="Times New Roman" w:eastAsia="Times New Roman" w:hAnsi="Times New Roman" w:cs="Times New Roman"/>
          <w:i/>
          <w:iCs/>
          <w:sz w:val="24"/>
          <w:szCs w:val="24"/>
        </w:rPr>
        <w:t>Autism Research</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9</w:t>
      </w:r>
      <w:r w:rsidRPr="00B7695A">
        <w:rPr>
          <w:rFonts w:ascii="Times New Roman" w:eastAsia="Times New Roman" w:hAnsi="Times New Roman" w:cs="Times New Roman"/>
          <w:sz w:val="24"/>
          <w:szCs w:val="24"/>
        </w:rPr>
        <w:t>(1), 33–42.</w:t>
      </w:r>
    </w:p>
    <w:p w14:paraId="4C600773"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Healy, O., &amp;. Brett, D. (2014). Functional Behavior Assessments for Challenging Behavior in Autism. In </w:t>
      </w:r>
      <w:r w:rsidRPr="00B7695A">
        <w:rPr>
          <w:rFonts w:ascii="Times New Roman" w:eastAsia="Times New Roman" w:hAnsi="Times New Roman" w:cs="Times New Roman"/>
          <w:i/>
          <w:iCs/>
          <w:sz w:val="24"/>
          <w:szCs w:val="24"/>
        </w:rPr>
        <w:t>Comprehensive Guide to Autism</w:t>
      </w:r>
      <w:r w:rsidRPr="00B7695A">
        <w:rPr>
          <w:rFonts w:ascii="Times New Roman" w:eastAsia="Times New Roman" w:hAnsi="Times New Roman" w:cs="Times New Roman"/>
          <w:sz w:val="24"/>
          <w:szCs w:val="24"/>
        </w:rPr>
        <w:t xml:space="preserve"> (pp. 2881–2901). Springer. </w:t>
      </w:r>
      <w:hyperlink r:id="rId53" w:anchor="citeas" w:history="1">
        <w:r w:rsidRPr="00B7695A">
          <w:rPr>
            <w:rFonts w:ascii="Times New Roman" w:eastAsia="Times New Roman" w:hAnsi="Times New Roman" w:cs="Times New Roman"/>
            <w:color w:val="0000FF"/>
            <w:sz w:val="24"/>
            <w:szCs w:val="24"/>
            <w:u w:val="single"/>
          </w:rPr>
          <w:t>https://link.springer.com/referenceworkentry/10.1007%2F978-1-4614-4788-7_191#citeas</w:t>
        </w:r>
      </w:hyperlink>
    </w:p>
    <w:p w14:paraId="1B0AA471"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Hecht, P. M., Hudson, </w:t>
      </w:r>
      <w:proofErr w:type="gramStart"/>
      <w:r w:rsidRPr="00B7695A">
        <w:rPr>
          <w:rFonts w:ascii="Times New Roman" w:eastAsia="Times New Roman" w:hAnsi="Times New Roman" w:cs="Times New Roman"/>
          <w:sz w:val="24"/>
          <w:szCs w:val="24"/>
        </w:rPr>
        <w:t>M. ,</w:t>
      </w:r>
      <w:proofErr w:type="gramEnd"/>
      <w:r w:rsidRPr="00B7695A">
        <w:rPr>
          <w:rFonts w:ascii="Times New Roman" w:eastAsia="Times New Roman" w:hAnsi="Times New Roman" w:cs="Times New Roman"/>
          <w:sz w:val="24"/>
          <w:szCs w:val="24"/>
        </w:rPr>
        <w:t xml:space="preserve">. Connors, S. </w:t>
      </w:r>
      <w:proofErr w:type="gramStart"/>
      <w:r w:rsidRPr="00B7695A">
        <w:rPr>
          <w:rFonts w:ascii="Times New Roman" w:eastAsia="Times New Roman" w:hAnsi="Times New Roman" w:cs="Times New Roman"/>
          <w:sz w:val="24"/>
          <w:szCs w:val="24"/>
        </w:rPr>
        <w:t>L. ,</w:t>
      </w:r>
      <w:proofErr w:type="gramEnd"/>
      <w:r w:rsidRPr="00B7695A">
        <w:rPr>
          <w:rFonts w:ascii="Times New Roman" w:eastAsia="Times New Roman" w:hAnsi="Times New Roman" w:cs="Times New Roman"/>
          <w:sz w:val="24"/>
          <w:szCs w:val="24"/>
        </w:rPr>
        <w:t xml:space="preserve">. Tilley, M. </w:t>
      </w:r>
      <w:proofErr w:type="gramStart"/>
      <w:r w:rsidRPr="00B7695A">
        <w:rPr>
          <w:rFonts w:ascii="Times New Roman" w:eastAsia="Times New Roman" w:hAnsi="Times New Roman" w:cs="Times New Roman"/>
          <w:sz w:val="24"/>
          <w:szCs w:val="24"/>
        </w:rPr>
        <w:t>R. ,</w:t>
      </w:r>
      <w:proofErr w:type="gramEnd"/>
      <w:r w:rsidRPr="00B7695A">
        <w:rPr>
          <w:rFonts w:ascii="Times New Roman" w:eastAsia="Times New Roman" w:hAnsi="Times New Roman" w:cs="Times New Roman"/>
          <w:sz w:val="24"/>
          <w:szCs w:val="24"/>
        </w:rPr>
        <w:t xml:space="preserve">. Liu, </w:t>
      </w:r>
      <w:proofErr w:type="gramStart"/>
      <w:r w:rsidRPr="00B7695A">
        <w:rPr>
          <w:rFonts w:ascii="Times New Roman" w:eastAsia="Times New Roman" w:hAnsi="Times New Roman" w:cs="Times New Roman"/>
          <w:sz w:val="24"/>
          <w:szCs w:val="24"/>
        </w:rPr>
        <w:t>X. ,</w:t>
      </w:r>
      <w:proofErr w:type="gramEnd"/>
      <w:r w:rsidRPr="00B7695A">
        <w:rPr>
          <w:rFonts w:ascii="Times New Roman" w:eastAsia="Times New Roman" w:hAnsi="Times New Roman" w:cs="Times New Roman"/>
          <w:sz w:val="24"/>
          <w:szCs w:val="24"/>
        </w:rPr>
        <w:t xml:space="preserve">. &amp;. </w:t>
      </w:r>
      <w:proofErr w:type="spellStart"/>
      <w:r w:rsidRPr="00B7695A">
        <w:rPr>
          <w:rFonts w:ascii="Times New Roman" w:eastAsia="Times New Roman" w:hAnsi="Times New Roman" w:cs="Times New Roman"/>
          <w:sz w:val="24"/>
          <w:szCs w:val="24"/>
        </w:rPr>
        <w:t>Beversdorf</w:t>
      </w:r>
      <w:proofErr w:type="spellEnd"/>
      <w:r w:rsidRPr="00B7695A">
        <w:rPr>
          <w:rFonts w:ascii="Times New Roman" w:eastAsia="Times New Roman" w:hAnsi="Times New Roman" w:cs="Times New Roman"/>
          <w:sz w:val="24"/>
          <w:szCs w:val="24"/>
        </w:rPr>
        <w:t xml:space="preserve">, D. Q. (2016). Maternal serotonin transporter genotype affects risk for ASD with exposure to prenatal </w:t>
      </w:r>
      <w:proofErr w:type="spellStart"/>
      <w:r w:rsidRPr="00B7695A">
        <w:rPr>
          <w:rFonts w:ascii="Times New Roman" w:eastAsia="Times New Roman" w:hAnsi="Times New Roman" w:cs="Times New Roman"/>
          <w:sz w:val="24"/>
          <w:szCs w:val="24"/>
        </w:rPr>
        <w:t>stres</w:t>
      </w:r>
      <w:proofErr w:type="spellEnd"/>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Autism Research</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9</w:t>
      </w:r>
      <w:r w:rsidRPr="00B7695A">
        <w:rPr>
          <w:rFonts w:ascii="Times New Roman" w:eastAsia="Times New Roman" w:hAnsi="Times New Roman" w:cs="Times New Roman"/>
          <w:sz w:val="24"/>
          <w:szCs w:val="24"/>
        </w:rPr>
        <w:t>(11), 1151–1160.</w:t>
      </w:r>
    </w:p>
    <w:p w14:paraId="0253387B"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t>Hewitson</w:t>
      </w:r>
      <w:proofErr w:type="spellEnd"/>
      <w:r w:rsidRPr="00B7695A">
        <w:rPr>
          <w:rFonts w:ascii="Times New Roman" w:eastAsia="Times New Roman" w:hAnsi="Times New Roman" w:cs="Times New Roman"/>
          <w:sz w:val="24"/>
          <w:szCs w:val="24"/>
        </w:rPr>
        <w:t xml:space="preserve">, L., Richardson, </w:t>
      </w:r>
      <w:proofErr w:type="gramStart"/>
      <w:r w:rsidRPr="00B7695A">
        <w:rPr>
          <w:rFonts w:ascii="Times New Roman" w:eastAsia="Times New Roman" w:hAnsi="Times New Roman" w:cs="Times New Roman"/>
          <w:sz w:val="24"/>
          <w:szCs w:val="24"/>
        </w:rPr>
        <w:t>W. ,</w:t>
      </w:r>
      <w:proofErr w:type="gramEnd"/>
      <w:r w:rsidRPr="00B7695A">
        <w:rPr>
          <w:rFonts w:ascii="Times New Roman" w:eastAsia="Times New Roman" w:hAnsi="Times New Roman" w:cs="Times New Roman"/>
          <w:sz w:val="24"/>
          <w:szCs w:val="24"/>
        </w:rPr>
        <w:t xml:space="preserve">. Schutte, </w:t>
      </w:r>
      <w:proofErr w:type="gramStart"/>
      <w:r w:rsidRPr="00B7695A">
        <w:rPr>
          <w:rFonts w:ascii="Times New Roman" w:eastAsia="Times New Roman" w:hAnsi="Times New Roman" w:cs="Times New Roman"/>
          <w:sz w:val="24"/>
          <w:szCs w:val="24"/>
        </w:rPr>
        <w:t>C. ,</w:t>
      </w:r>
      <w:proofErr w:type="gramEnd"/>
      <w:r w:rsidRPr="00B7695A">
        <w:rPr>
          <w:rFonts w:ascii="Times New Roman" w:eastAsia="Times New Roman" w:hAnsi="Times New Roman" w:cs="Times New Roman"/>
          <w:sz w:val="24"/>
          <w:szCs w:val="24"/>
        </w:rPr>
        <w:t xml:space="preserve">. Potts, </w:t>
      </w:r>
      <w:proofErr w:type="gramStart"/>
      <w:r w:rsidRPr="00B7695A">
        <w:rPr>
          <w:rFonts w:ascii="Times New Roman" w:eastAsia="Times New Roman" w:hAnsi="Times New Roman" w:cs="Times New Roman"/>
          <w:sz w:val="24"/>
          <w:szCs w:val="24"/>
        </w:rPr>
        <w:t>A. ,</w:t>
      </w:r>
      <w:proofErr w:type="gramEnd"/>
      <w:r w:rsidRPr="00B7695A">
        <w:rPr>
          <w:rFonts w:ascii="Times New Roman" w:eastAsia="Times New Roman" w:hAnsi="Times New Roman" w:cs="Times New Roman"/>
          <w:sz w:val="24"/>
          <w:szCs w:val="24"/>
        </w:rPr>
        <w:t xml:space="preserve">. Marti, </w:t>
      </w:r>
      <w:proofErr w:type="gramStart"/>
      <w:r w:rsidRPr="00B7695A">
        <w:rPr>
          <w:rFonts w:ascii="Times New Roman" w:eastAsia="Times New Roman" w:hAnsi="Times New Roman" w:cs="Times New Roman"/>
          <w:sz w:val="24"/>
          <w:szCs w:val="24"/>
        </w:rPr>
        <w:t>N. ,</w:t>
      </w:r>
      <w:proofErr w:type="gramEnd"/>
      <w:r w:rsidRPr="00B7695A">
        <w:rPr>
          <w:rFonts w:ascii="Times New Roman" w:eastAsia="Times New Roman" w:hAnsi="Times New Roman" w:cs="Times New Roman"/>
          <w:sz w:val="24"/>
          <w:szCs w:val="24"/>
        </w:rPr>
        <w:t xml:space="preserve">. Hill, </w:t>
      </w:r>
      <w:proofErr w:type="gramStart"/>
      <w:r w:rsidRPr="00B7695A">
        <w:rPr>
          <w:rFonts w:ascii="Times New Roman" w:eastAsia="Times New Roman" w:hAnsi="Times New Roman" w:cs="Times New Roman"/>
          <w:sz w:val="24"/>
          <w:szCs w:val="24"/>
        </w:rPr>
        <w:t>J. ,</w:t>
      </w:r>
      <w:proofErr w:type="gramEnd"/>
      <w:r w:rsidRPr="00B7695A">
        <w:rPr>
          <w:rFonts w:ascii="Times New Roman" w:eastAsia="Times New Roman" w:hAnsi="Times New Roman" w:cs="Times New Roman"/>
          <w:sz w:val="24"/>
          <w:szCs w:val="24"/>
        </w:rPr>
        <w:t xml:space="preserve">. &amp;. Barnhill, K. (2016). Maternal stress and maladaptive behavior in children with ASD participating in a multi-disciplinary program providing medical care, dietetic support, educational </w:t>
      </w:r>
      <w:proofErr w:type="gramStart"/>
      <w:r w:rsidRPr="00B7695A">
        <w:rPr>
          <w:rFonts w:ascii="Times New Roman" w:eastAsia="Times New Roman" w:hAnsi="Times New Roman" w:cs="Times New Roman"/>
          <w:sz w:val="24"/>
          <w:szCs w:val="24"/>
        </w:rPr>
        <w:t>consultation</w:t>
      </w:r>
      <w:proofErr w:type="gramEnd"/>
      <w:r w:rsidRPr="00B7695A">
        <w:rPr>
          <w:rFonts w:ascii="Times New Roman" w:eastAsia="Times New Roman" w:hAnsi="Times New Roman" w:cs="Times New Roman"/>
          <w:sz w:val="24"/>
          <w:szCs w:val="24"/>
        </w:rPr>
        <w:t xml:space="preserve"> and family resources: A pilot study. </w:t>
      </w:r>
      <w:r w:rsidRPr="00B7695A">
        <w:rPr>
          <w:rFonts w:ascii="Times New Roman" w:eastAsia="Times New Roman" w:hAnsi="Times New Roman" w:cs="Times New Roman"/>
          <w:i/>
          <w:iCs/>
          <w:sz w:val="24"/>
          <w:szCs w:val="24"/>
        </w:rPr>
        <w:t>Journal of Psychiatry and Mental Health</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2</w:t>
      </w:r>
      <w:r w:rsidRPr="00B7695A">
        <w:rPr>
          <w:rFonts w:ascii="Times New Roman" w:eastAsia="Times New Roman" w:hAnsi="Times New Roman" w:cs="Times New Roman"/>
          <w:sz w:val="24"/>
          <w:szCs w:val="24"/>
        </w:rPr>
        <w:t>(1).</w:t>
      </w:r>
    </w:p>
    <w:p w14:paraId="4DAA675A"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Hoff, K. E., &amp; Tobin, R. M. (2007). Test review of the PDD behavior inventory. In </w:t>
      </w:r>
      <w:r w:rsidRPr="00B7695A">
        <w:rPr>
          <w:rFonts w:ascii="Times New Roman" w:eastAsia="Times New Roman" w:hAnsi="Times New Roman" w:cs="Times New Roman"/>
          <w:i/>
          <w:iCs/>
          <w:sz w:val="24"/>
          <w:szCs w:val="24"/>
        </w:rPr>
        <w:t>The Seventeenth Mental Measurements Yearbook</w:t>
      </w:r>
      <w:r w:rsidRPr="00B7695A">
        <w:rPr>
          <w:rFonts w:ascii="Times New Roman" w:eastAsia="Times New Roman" w:hAnsi="Times New Roman" w:cs="Times New Roman"/>
          <w:sz w:val="24"/>
          <w:szCs w:val="24"/>
        </w:rPr>
        <w:t>.</w:t>
      </w:r>
    </w:p>
    <w:p w14:paraId="1D4BC908"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Holly, M. K. (2012). </w:t>
      </w:r>
      <w:r w:rsidRPr="00B7695A">
        <w:rPr>
          <w:rFonts w:ascii="Times New Roman" w:eastAsia="Times New Roman" w:hAnsi="Times New Roman" w:cs="Times New Roman"/>
          <w:i/>
          <w:iCs/>
          <w:sz w:val="24"/>
          <w:szCs w:val="24"/>
        </w:rPr>
        <w:t>An Analysis of the Correspondence Between the Measures Collected by an Autism Treatment Center and Its Stated Mission Goals</w:t>
      </w:r>
      <w:r w:rsidRPr="00B7695A">
        <w:rPr>
          <w:rFonts w:ascii="Times New Roman" w:eastAsia="Times New Roman" w:hAnsi="Times New Roman" w:cs="Times New Roman"/>
          <w:sz w:val="24"/>
          <w:szCs w:val="24"/>
        </w:rPr>
        <w:t>. 107–107.</w:t>
      </w:r>
    </w:p>
    <w:p w14:paraId="7F6C0082"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lastRenderedPageBreak/>
        <w:t xml:space="preserve">Hus, V., Pickles, </w:t>
      </w:r>
      <w:proofErr w:type="gramStart"/>
      <w:r w:rsidRPr="00B7695A">
        <w:rPr>
          <w:rFonts w:ascii="Times New Roman" w:eastAsia="Times New Roman" w:hAnsi="Times New Roman" w:cs="Times New Roman"/>
          <w:sz w:val="24"/>
          <w:szCs w:val="24"/>
        </w:rPr>
        <w:t>A. ,</w:t>
      </w:r>
      <w:proofErr w:type="gramEnd"/>
      <w:r w:rsidRPr="00B7695A">
        <w:rPr>
          <w:rFonts w:ascii="Times New Roman" w:eastAsia="Times New Roman" w:hAnsi="Times New Roman" w:cs="Times New Roman"/>
          <w:sz w:val="24"/>
          <w:szCs w:val="24"/>
        </w:rPr>
        <w:t xml:space="preserve">. Cook, E. </w:t>
      </w:r>
      <w:proofErr w:type="gramStart"/>
      <w:r w:rsidRPr="00B7695A">
        <w:rPr>
          <w:rFonts w:ascii="Times New Roman" w:eastAsia="Times New Roman" w:hAnsi="Times New Roman" w:cs="Times New Roman"/>
          <w:sz w:val="24"/>
          <w:szCs w:val="24"/>
        </w:rPr>
        <w:t>H.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Risi</w:t>
      </w:r>
      <w:proofErr w:type="spellEnd"/>
      <w:r w:rsidRPr="00B7695A">
        <w:rPr>
          <w:rFonts w:ascii="Times New Roman" w:eastAsia="Times New Roman" w:hAnsi="Times New Roman" w:cs="Times New Roman"/>
          <w:sz w:val="24"/>
          <w:szCs w:val="24"/>
        </w:rPr>
        <w:t xml:space="preserve">, </w:t>
      </w:r>
      <w:proofErr w:type="gramStart"/>
      <w:r w:rsidRPr="00B7695A">
        <w:rPr>
          <w:rFonts w:ascii="Times New Roman" w:eastAsia="Times New Roman" w:hAnsi="Times New Roman" w:cs="Times New Roman"/>
          <w:sz w:val="24"/>
          <w:szCs w:val="24"/>
        </w:rPr>
        <w:t>S. ,</w:t>
      </w:r>
      <w:proofErr w:type="gramEnd"/>
      <w:r w:rsidRPr="00B7695A">
        <w:rPr>
          <w:rFonts w:ascii="Times New Roman" w:eastAsia="Times New Roman" w:hAnsi="Times New Roman" w:cs="Times New Roman"/>
          <w:sz w:val="24"/>
          <w:szCs w:val="24"/>
        </w:rPr>
        <w:t xml:space="preserve">. &amp;. Lord, C. (2007). Using the autism diagnostic interview—Revised to increase phenotypic homogeneity in genetic studies of autism. </w:t>
      </w:r>
      <w:r w:rsidRPr="00B7695A">
        <w:rPr>
          <w:rFonts w:ascii="Times New Roman" w:eastAsia="Times New Roman" w:hAnsi="Times New Roman" w:cs="Times New Roman"/>
          <w:i/>
          <w:iCs/>
          <w:sz w:val="24"/>
          <w:szCs w:val="24"/>
        </w:rPr>
        <w:t>Biological Psychiatry</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61</w:t>
      </w:r>
      <w:r w:rsidRPr="00B7695A">
        <w:rPr>
          <w:rFonts w:ascii="Times New Roman" w:eastAsia="Times New Roman" w:hAnsi="Times New Roman" w:cs="Times New Roman"/>
          <w:sz w:val="24"/>
          <w:szCs w:val="24"/>
        </w:rPr>
        <w:t>(4), 438–448.</w:t>
      </w:r>
    </w:p>
    <w:p w14:paraId="6D5C7BCD"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Jepson, B., </w:t>
      </w:r>
      <w:proofErr w:type="spellStart"/>
      <w:r w:rsidRPr="00B7695A">
        <w:rPr>
          <w:rFonts w:ascii="Times New Roman" w:eastAsia="Times New Roman" w:hAnsi="Times New Roman" w:cs="Times New Roman"/>
          <w:sz w:val="24"/>
          <w:szCs w:val="24"/>
        </w:rPr>
        <w:t>Granpeesheh</w:t>
      </w:r>
      <w:proofErr w:type="spellEnd"/>
      <w:r w:rsidRPr="00B7695A">
        <w:rPr>
          <w:rFonts w:ascii="Times New Roman" w:eastAsia="Times New Roman" w:hAnsi="Times New Roman" w:cs="Times New Roman"/>
          <w:sz w:val="24"/>
          <w:szCs w:val="24"/>
        </w:rPr>
        <w:t xml:space="preserve">, </w:t>
      </w:r>
      <w:proofErr w:type="gramStart"/>
      <w:r w:rsidRPr="00B7695A">
        <w:rPr>
          <w:rFonts w:ascii="Times New Roman" w:eastAsia="Times New Roman" w:hAnsi="Times New Roman" w:cs="Times New Roman"/>
          <w:sz w:val="24"/>
          <w:szCs w:val="24"/>
        </w:rPr>
        <w:t>D. ,</w:t>
      </w:r>
      <w:proofErr w:type="gramEnd"/>
      <w:r w:rsidRPr="00B7695A">
        <w:rPr>
          <w:rFonts w:ascii="Times New Roman" w:eastAsia="Times New Roman" w:hAnsi="Times New Roman" w:cs="Times New Roman"/>
          <w:sz w:val="24"/>
          <w:szCs w:val="24"/>
        </w:rPr>
        <w:t xml:space="preserve">. Tarbox, </w:t>
      </w:r>
      <w:proofErr w:type="gramStart"/>
      <w:r w:rsidRPr="00B7695A">
        <w:rPr>
          <w:rFonts w:ascii="Times New Roman" w:eastAsia="Times New Roman" w:hAnsi="Times New Roman" w:cs="Times New Roman"/>
          <w:sz w:val="24"/>
          <w:szCs w:val="24"/>
        </w:rPr>
        <w:t>J. ,</w:t>
      </w:r>
      <w:proofErr w:type="gramEnd"/>
      <w:r w:rsidRPr="00B7695A">
        <w:rPr>
          <w:rFonts w:ascii="Times New Roman" w:eastAsia="Times New Roman" w:hAnsi="Times New Roman" w:cs="Times New Roman"/>
          <w:sz w:val="24"/>
          <w:szCs w:val="24"/>
        </w:rPr>
        <w:t xml:space="preserve">. Olive, M. </w:t>
      </w:r>
      <w:proofErr w:type="gramStart"/>
      <w:r w:rsidRPr="00B7695A">
        <w:rPr>
          <w:rFonts w:ascii="Times New Roman" w:eastAsia="Times New Roman" w:hAnsi="Times New Roman" w:cs="Times New Roman"/>
          <w:sz w:val="24"/>
          <w:szCs w:val="24"/>
        </w:rPr>
        <w:t>L. ,</w:t>
      </w:r>
      <w:proofErr w:type="gramEnd"/>
      <w:r w:rsidRPr="00B7695A">
        <w:rPr>
          <w:rFonts w:ascii="Times New Roman" w:eastAsia="Times New Roman" w:hAnsi="Times New Roman" w:cs="Times New Roman"/>
          <w:sz w:val="24"/>
          <w:szCs w:val="24"/>
        </w:rPr>
        <w:t xml:space="preserve">. Stott, </w:t>
      </w:r>
      <w:proofErr w:type="gramStart"/>
      <w:r w:rsidRPr="00B7695A">
        <w:rPr>
          <w:rFonts w:ascii="Times New Roman" w:eastAsia="Times New Roman" w:hAnsi="Times New Roman" w:cs="Times New Roman"/>
          <w:sz w:val="24"/>
          <w:szCs w:val="24"/>
        </w:rPr>
        <w:t>C.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Braud</w:t>
      </w:r>
      <w:proofErr w:type="spellEnd"/>
      <w:r w:rsidRPr="00B7695A">
        <w:rPr>
          <w:rFonts w:ascii="Times New Roman" w:eastAsia="Times New Roman" w:hAnsi="Times New Roman" w:cs="Times New Roman"/>
          <w:sz w:val="24"/>
          <w:szCs w:val="24"/>
        </w:rPr>
        <w:t xml:space="preserve">, S. </w:t>
      </w:r>
      <w:proofErr w:type="spellStart"/>
      <w:r w:rsidRPr="00B7695A">
        <w:rPr>
          <w:rFonts w:ascii="Times New Roman" w:eastAsia="Times New Roman" w:hAnsi="Times New Roman" w:cs="Times New Roman"/>
          <w:sz w:val="24"/>
          <w:szCs w:val="24"/>
        </w:rPr>
        <w:t>Yoo</w:t>
      </w:r>
      <w:proofErr w:type="spellEnd"/>
      <w:r w:rsidRPr="00B7695A">
        <w:rPr>
          <w:rFonts w:ascii="Times New Roman" w:eastAsia="Times New Roman" w:hAnsi="Times New Roman" w:cs="Times New Roman"/>
          <w:sz w:val="24"/>
          <w:szCs w:val="24"/>
        </w:rPr>
        <w:t xml:space="preserve">, J. </w:t>
      </w:r>
      <w:proofErr w:type="gramStart"/>
      <w:r w:rsidRPr="00B7695A">
        <w:rPr>
          <w:rFonts w:ascii="Times New Roman" w:eastAsia="Times New Roman" w:hAnsi="Times New Roman" w:cs="Times New Roman"/>
          <w:sz w:val="24"/>
          <w:szCs w:val="24"/>
        </w:rPr>
        <w:t>H. ,</w:t>
      </w:r>
      <w:proofErr w:type="gramEnd"/>
      <w:r w:rsidRPr="00B7695A">
        <w:rPr>
          <w:rFonts w:ascii="Times New Roman" w:eastAsia="Times New Roman" w:hAnsi="Times New Roman" w:cs="Times New Roman"/>
          <w:sz w:val="24"/>
          <w:szCs w:val="24"/>
        </w:rPr>
        <w:t xml:space="preserve">. Wakefield, A. &amp;. Allen, M. S. (2011). Controlled evaluation of the effects of hyperbaric oxygen therapy on the behavior of 16 children with autism spectrum disorders. </w:t>
      </w:r>
      <w:r w:rsidRPr="00B7695A">
        <w:rPr>
          <w:rFonts w:ascii="Times New Roman" w:eastAsia="Times New Roman" w:hAnsi="Times New Roman" w:cs="Times New Roman"/>
          <w:i/>
          <w:iCs/>
          <w:sz w:val="24"/>
          <w:szCs w:val="24"/>
        </w:rPr>
        <w:t>Journal of Autism and Developmental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41</w:t>
      </w:r>
      <w:r w:rsidRPr="00B7695A">
        <w:rPr>
          <w:rFonts w:ascii="Times New Roman" w:eastAsia="Times New Roman" w:hAnsi="Times New Roman" w:cs="Times New Roman"/>
          <w:sz w:val="24"/>
          <w:szCs w:val="24"/>
        </w:rPr>
        <w:t>(5), 575–588.</w:t>
      </w:r>
    </w:p>
    <w:p w14:paraId="10065BFD"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Jeter, K. (2016). </w:t>
      </w:r>
      <w:r w:rsidRPr="00B7695A">
        <w:rPr>
          <w:rFonts w:ascii="Times New Roman" w:eastAsia="Times New Roman" w:hAnsi="Times New Roman" w:cs="Times New Roman"/>
          <w:i/>
          <w:iCs/>
          <w:sz w:val="24"/>
          <w:szCs w:val="24"/>
        </w:rPr>
        <w:t xml:space="preserve">Psychometric examination of the </w:t>
      </w:r>
      <w:proofErr w:type="spellStart"/>
      <w:r w:rsidRPr="00B7695A">
        <w:rPr>
          <w:rFonts w:ascii="Times New Roman" w:eastAsia="Times New Roman" w:hAnsi="Times New Roman" w:cs="Times New Roman"/>
          <w:i/>
          <w:iCs/>
          <w:sz w:val="24"/>
          <w:szCs w:val="24"/>
        </w:rPr>
        <w:t>Eyberg</w:t>
      </w:r>
      <w:proofErr w:type="spellEnd"/>
      <w:r w:rsidRPr="00B7695A">
        <w:rPr>
          <w:rFonts w:ascii="Times New Roman" w:eastAsia="Times New Roman" w:hAnsi="Times New Roman" w:cs="Times New Roman"/>
          <w:i/>
          <w:iCs/>
          <w:sz w:val="24"/>
          <w:szCs w:val="24"/>
        </w:rPr>
        <w:t xml:space="preserve"> Child Behavior Inventory in children with autism spectrum disorder</w:t>
      </w:r>
      <w:r w:rsidRPr="00B7695A">
        <w:rPr>
          <w:rFonts w:ascii="Times New Roman" w:eastAsia="Times New Roman" w:hAnsi="Times New Roman" w:cs="Times New Roman"/>
          <w:sz w:val="24"/>
          <w:szCs w:val="24"/>
        </w:rPr>
        <w:t>.</w:t>
      </w:r>
    </w:p>
    <w:p w14:paraId="5F03BDC5"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Jurgens, C. (2005). </w:t>
      </w:r>
      <w:r w:rsidRPr="00B7695A">
        <w:rPr>
          <w:rFonts w:ascii="Times New Roman" w:eastAsia="Times New Roman" w:hAnsi="Times New Roman" w:cs="Times New Roman"/>
          <w:i/>
          <w:iCs/>
          <w:sz w:val="24"/>
          <w:szCs w:val="24"/>
        </w:rPr>
        <w:t>Assessing the accuracy of the Differential assessment of autism and other developmental disorders (DAADD) as a screening tool</w:t>
      </w:r>
      <w:r w:rsidRPr="00B7695A">
        <w:rPr>
          <w:rFonts w:ascii="Times New Roman" w:eastAsia="Times New Roman" w:hAnsi="Times New Roman" w:cs="Times New Roman"/>
          <w:sz w:val="24"/>
          <w:szCs w:val="24"/>
        </w:rPr>
        <w:t>.</w:t>
      </w:r>
    </w:p>
    <w:p w14:paraId="2D9405A2"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t>Kalsner</w:t>
      </w:r>
      <w:proofErr w:type="spellEnd"/>
      <w:r w:rsidRPr="00B7695A">
        <w:rPr>
          <w:rFonts w:ascii="Times New Roman" w:eastAsia="Times New Roman" w:hAnsi="Times New Roman" w:cs="Times New Roman"/>
          <w:sz w:val="24"/>
          <w:szCs w:val="24"/>
        </w:rPr>
        <w:t xml:space="preserve">, L., Twachtman-Bassett, </w:t>
      </w:r>
      <w:proofErr w:type="gramStart"/>
      <w:r w:rsidRPr="00B7695A">
        <w:rPr>
          <w:rFonts w:ascii="Times New Roman" w:eastAsia="Times New Roman" w:hAnsi="Times New Roman" w:cs="Times New Roman"/>
          <w:sz w:val="24"/>
          <w:szCs w:val="24"/>
        </w:rPr>
        <w:t>J. ,</w:t>
      </w:r>
      <w:proofErr w:type="gramEnd"/>
      <w:r w:rsidRPr="00B7695A">
        <w:rPr>
          <w:rFonts w:ascii="Times New Roman" w:eastAsia="Times New Roman" w:hAnsi="Times New Roman" w:cs="Times New Roman"/>
          <w:sz w:val="24"/>
          <w:szCs w:val="24"/>
        </w:rPr>
        <w:t xml:space="preserve">. Jackson, </w:t>
      </w:r>
      <w:proofErr w:type="gramStart"/>
      <w:r w:rsidRPr="00B7695A">
        <w:rPr>
          <w:rFonts w:ascii="Times New Roman" w:eastAsia="Times New Roman" w:hAnsi="Times New Roman" w:cs="Times New Roman"/>
          <w:sz w:val="24"/>
          <w:szCs w:val="24"/>
        </w:rPr>
        <w:t>H. ,</w:t>
      </w:r>
      <w:proofErr w:type="gramEnd"/>
      <w:r w:rsidRPr="00B7695A">
        <w:rPr>
          <w:rFonts w:ascii="Times New Roman" w:eastAsia="Times New Roman" w:hAnsi="Times New Roman" w:cs="Times New Roman"/>
          <w:sz w:val="24"/>
          <w:szCs w:val="24"/>
        </w:rPr>
        <w:t xml:space="preserve">. &amp;. </w:t>
      </w:r>
      <w:proofErr w:type="spellStart"/>
      <w:r w:rsidRPr="00B7695A">
        <w:rPr>
          <w:rFonts w:ascii="Times New Roman" w:eastAsia="Times New Roman" w:hAnsi="Times New Roman" w:cs="Times New Roman"/>
          <w:sz w:val="24"/>
          <w:szCs w:val="24"/>
        </w:rPr>
        <w:t>Derynioski</w:t>
      </w:r>
      <w:proofErr w:type="spellEnd"/>
      <w:r w:rsidRPr="00B7695A">
        <w:rPr>
          <w:rFonts w:ascii="Times New Roman" w:eastAsia="Times New Roman" w:hAnsi="Times New Roman" w:cs="Times New Roman"/>
          <w:sz w:val="24"/>
          <w:szCs w:val="24"/>
        </w:rPr>
        <w:t xml:space="preserve">, L. (2018). Cognitive, Linguistic and Behavioral Characteristics of Children with Comorbid Autism Spectrum Disorder and Epilepsy. </w:t>
      </w:r>
      <w:r w:rsidRPr="00B7695A">
        <w:rPr>
          <w:rFonts w:ascii="Times New Roman" w:eastAsia="Times New Roman" w:hAnsi="Times New Roman" w:cs="Times New Roman"/>
          <w:i/>
          <w:iCs/>
          <w:sz w:val="24"/>
          <w:szCs w:val="24"/>
        </w:rPr>
        <w:t>Neurology</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90</w:t>
      </w:r>
      <w:r w:rsidRPr="00B7695A">
        <w:rPr>
          <w:rFonts w:ascii="Times New Roman" w:eastAsia="Times New Roman" w:hAnsi="Times New Roman" w:cs="Times New Roman"/>
          <w:sz w:val="24"/>
          <w:szCs w:val="24"/>
        </w:rPr>
        <w:t>, 297–297.</w:t>
      </w:r>
    </w:p>
    <w:p w14:paraId="22A8F43E"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t>Kanne</w:t>
      </w:r>
      <w:proofErr w:type="spellEnd"/>
      <w:r w:rsidRPr="00B7695A">
        <w:rPr>
          <w:rFonts w:ascii="Times New Roman" w:eastAsia="Times New Roman" w:hAnsi="Times New Roman" w:cs="Times New Roman"/>
          <w:sz w:val="24"/>
          <w:szCs w:val="24"/>
        </w:rPr>
        <w:t xml:space="preserve">, S. M., Mazurek, M. </w:t>
      </w:r>
      <w:proofErr w:type="gramStart"/>
      <w:r w:rsidRPr="00B7695A">
        <w:rPr>
          <w:rFonts w:ascii="Times New Roman" w:eastAsia="Times New Roman" w:hAnsi="Times New Roman" w:cs="Times New Roman"/>
          <w:sz w:val="24"/>
          <w:szCs w:val="24"/>
        </w:rPr>
        <w:t>O. ,</w:t>
      </w:r>
      <w:proofErr w:type="gramEnd"/>
      <w:r w:rsidRPr="00B7695A">
        <w:rPr>
          <w:rFonts w:ascii="Times New Roman" w:eastAsia="Times New Roman" w:hAnsi="Times New Roman" w:cs="Times New Roman"/>
          <w:sz w:val="24"/>
          <w:szCs w:val="24"/>
        </w:rPr>
        <w:t xml:space="preserve">. Sikora, </w:t>
      </w:r>
      <w:proofErr w:type="gramStart"/>
      <w:r w:rsidRPr="00B7695A">
        <w:rPr>
          <w:rFonts w:ascii="Times New Roman" w:eastAsia="Times New Roman" w:hAnsi="Times New Roman" w:cs="Times New Roman"/>
          <w:sz w:val="24"/>
          <w:szCs w:val="24"/>
        </w:rPr>
        <w:t>D.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Bellando</w:t>
      </w:r>
      <w:proofErr w:type="spellEnd"/>
      <w:r w:rsidRPr="00B7695A">
        <w:rPr>
          <w:rFonts w:ascii="Times New Roman" w:eastAsia="Times New Roman" w:hAnsi="Times New Roman" w:cs="Times New Roman"/>
          <w:sz w:val="24"/>
          <w:szCs w:val="24"/>
        </w:rPr>
        <w:t xml:space="preserve">, </w:t>
      </w:r>
      <w:proofErr w:type="gramStart"/>
      <w:r w:rsidRPr="00B7695A">
        <w:rPr>
          <w:rFonts w:ascii="Times New Roman" w:eastAsia="Times New Roman" w:hAnsi="Times New Roman" w:cs="Times New Roman"/>
          <w:sz w:val="24"/>
          <w:szCs w:val="24"/>
        </w:rPr>
        <w:t>J.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Branum</w:t>
      </w:r>
      <w:proofErr w:type="spellEnd"/>
      <w:r w:rsidRPr="00B7695A">
        <w:rPr>
          <w:rFonts w:ascii="Times New Roman" w:eastAsia="Times New Roman" w:hAnsi="Times New Roman" w:cs="Times New Roman"/>
          <w:sz w:val="24"/>
          <w:szCs w:val="24"/>
        </w:rPr>
        <w:t xml:space="preserve">-Martin, </w:t>
      </w:r>
      <w:proofErr w:type="gramStart"/>
      <w:r w:rsidRPr="00B7695A">
        <w:rPr>
          <w:rFonts w:ascii="Times New Roman" w:eastAsia="Times New Roman" w:hAnsi="Times New Roman" w:cs="Times New Roman"/>
          <w:sz w:val="24"/>
          <w:szCs w:val="24"/>
        </w:rPr>
        <w:t>L.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Handen</w:t>
      </w:r>
      <w:proofErr w:type="spellEnd"/>
      <w:r w:rsidRPr="00B7695A">
        <w:rPr>
          <w:rFonts w:ascii="Times New Roman" w:eastAsia="Times New Roman" w:hAnsi="Times New Roman" w:cs="Times New Roman"/>
          <w:sz w:val="24"/>
          <w:szCs w:val="24"/>
        </w:rPr>
        <w:t xml:space="preserve">, B. Katz, </w:t>
      </w:r>
      <w:proofErr w:type="gramStart"/>
      <w:r w:rsidRPr="00B7695A">
        <w:rPr>
          <w:rFonts w:ascii="Times New Roman" w:eastAsia="Times New Roman" w:hAnsi="Times New Roman" w:cs="Times New Roman"/>
          <w:sz w:val="24"/>
          <w:szCs w:val="24"/>
        </w:rPr>
        <w:t>T. ,</w:t>
      </w:r>
      <w:proofErr w:type="gramEnd"/>
      <w:r w:rsidRPr="00B7695A">
        <w:rPr>
          <w:rFonts w:ascii="Times New Roman" w:eastAsia="Times New Roman" w:hAnsi="Times New Roman" w:cs="Times New Roman"/>
          <w:sz w:val="24"/>
          <w:szCs w:val="24"/>
        </w:rPr>
        <w:t xml:space="preserve">. Freedman, </w:t>
      </w:r>
      <w:proofErr w:type="gramStart"/>
      <w:r w:rsidRPr="00B7695A">
        <w:rPr>
          <w:rFonts w:ascii="Times New Roman" w:eastAsia="Times New Roman" w:hAnsi="Times New Roman" w:cs="Times New Roman"/>
          <w:sz w:val="24"/>
          <w:szCs w:val="24"/>
        </w:rPr>
        <w:t>B. ,</w:t>
      </w:r>
      <w:proofErr w:type="gramEnd"/>
      <w:r w:rsidRPr="00B7695A">
        <w:rPr>
          <w:rFonts w:ascii="Times New Roman" w:eastAsia="Times New Roman" w:hAnsi="Times New Roman" w:cs="Times New Roman"/>
          <w:sz w:val="24"/>
          <w:szCs w:val="24"/>
        </w:rPr>
        <w:t xml:space="preserve">. Powell M. </w:t>
      </w:r>
      <w:proofErr w:type="gramStart"/>
      <w:r w:rsidRPr="00B7695A">
        <w:rPr>
          <w:rFonts w:ascii="Times New Roman" w:eastAsia="Times New Roman" w:hAnsi="Times New Roman" w:cs="Times New Roman"/>
          <w:sz w:val="24"/>
          <w:szCs w:val="24"/>
        </w:rPr>
        <w:t>P. ,</w:t>
      </w:r>
      <w:proofErr w:type="gramEnd"/>
      <w:r w:rsidRPr="00B7695A">
        <w:rPr>
          <w:rFonts w:ascii="Times New Roman" w:eastAsia="Times New Roman" w:hAnsi="Times New Roman" w:cs="Times New Roman"/>
          <w:sz w:val="24"/>
          <w:szCs w:val="24"/>
        </w:rPr>
        <w:t xml:space="preserve">. Warren Z. (2014). The Autism Impact Measure (AIM): Initial development of a new tool for treatment outcome measurement. </w:t>
      </w:r>
      <w:r w:rsidRPr="00B7695A">
        <w:rPr>
          <w:rFonts w:ascii="Times New Roman" w:eastAsia="Times New Roman" w:hAnsi="Times New Roman" w:cs="Times New Roman"/>
          <w:i/>
          <w:iCs/>
          <w:sz w:val="24"/>
          <w:szCs w:val="24"/>
        </w:rPr>
        <w:t>Journal of Autism and Developmental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44</w:t>
      </w:r>
      <w:r w:rsidRPr="00B7695A">
        <w:rPr>
          <w:rFonts w:ascii="Times New Roman" w:eastAsia="Times New Roman" w:hAnsi="Times New Roman" w:cs="Times New Roman"/>
          <w:sz w:val="24"/>
          <w:szCs w:val="24"/>
        </w:rPr>
        <w:t>(1), 168–179.</w:t>
      </w:r>
    </w:p>
    <w:p w14:paraId="46AEA093"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Kaplan, G., &amp; McCracken, J. T. (2012). Psychopharmacology of autism spectrum disorders. </w:t>
      </w:r>
      <w:r w:rsidRPr="00B7695A">
        <w:rPr>
          <w:rFonts w:ascii="Times New Roman" w:eastAsia="Times New Roman" w:hAnsi="Times New Roman" w:cs="Times New Roman"/>
          <w:i/>
          <w:iCs/>
          <w:sz w:val="24"/>
          <w:szCs w:val="24"/>
        </w:rPr>
        <w:t>Pediatric Clinics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59</w:t>
      </w:r>
      <w:r w:rsidRPr="00B7695A">
        <w:rPr>
          <w:rFonts w:ascii="Times New Roman" w:eastAsia="Times New Roman" w:hAnsi="Times New Roman" w:cs="Times New Roman"/>
          <w:sz w:val="24"/>
          <w:szCs w:val="24"/>
        </w:rPr>
        <w:t>, 175–187.</w:t>
      </w:r>
    </w:p>
    <w:p w14:paraId="34530E21"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t>Karmel</w:t>
      </w:r>
      <w:proofErr w:type="spellEnd"/>
      <w:r w:rsidRPr="00B7695A">
        <w:rPr>
          <w:rFonts w:ascii="Times New Roman" w:eastAsia="Times New Roman" w:hAnsi="Times New Roman" w:cs="Times New Roman"/>
          <w:sz w:val="24"/>
          <w:szCs w:val="24"/>
        </w:rPr>
        <w:t xml:space="preserve">, B. Z., Gardner, J. </w:t>
      </w:r>
      <w:proofErr w:type="gramStart"/>
      <w:r w:rsidRPr="00B7695A">
        <w:rPr>
          <w:rFonts w:ascii="Times New Roman" w:eastAsia="Times New Roman" w:hAnsi="Times New Roman" w:cs="Times New Roman"/>
          <w:sz w:val="24"/>
          <w:szCs w:val="24"/>
        </w:rPr>
        <w:t>M. ,</w:t>
      </w:r>
      <w:proofErr w:type="gramEnd"/>
      <w:r w:rsidRPr="00B7695A">
        <w:rPr>
          <w:rFonts w:ascii="Times New Roman" w:eastAsia="Times New Roman" w:hAnsi="Times New Roman" w:cs="Times New Roman"/>
          <w:sz w:val="24"/>
          <w:szCs w:val="24"/>
        </w:rPr>
        <w:t xml:space="preserve">. Meade, L. </w:t>
      </w:r>
      <w:proofErr w:type="gramStart"/>
      <w:r w:rsidRPr="00B7695A">
        <w:rPr>
          <w:rFonts w:ascii="Times New Roman" w:eastAsia="Times New Roman" w:hAnsi="Times New Roman" w:cs="Times New Roman"/>
          <w:sz w:val="24"/>
          <w:szCs w:val="24"/>
        </w:rPr>
        <w:t>S. ,</w:t>
      </w:r>
      <w:proofErr w:type="gramEnd"/>
      <w:r w:rsidRPr="00B7695A">
        <w:rPr>
          <w:rFonts w:ascii="Times New Roman" w:eastAsia="Times New Roman" w:hAnsi="Times New Roman" w:cs="Times New Roman"/>
          <w:sz w:val="24"/>
          <w:szCs w:val="24"/>
        </w:rPr>
        <w:t xml:space="preserve">. Cohen, I. </w:t>
      </w:r>
      <w:proofErr w:type="gramStart"/>
      <w:r w:rsidRPr="00B7695A">
        <w:rPr>
          <w:rFonts w:ascii="Times New Roman" w:eastAsia="Times New Roman" w:hAnsi="Times New Roman" w:cs="Times New Roman"/>
          <w:sz w:val="24"/>
          <w:szCs w:val="24"/>
        </w:rPr>
        <w:t>L. ,</w:t>
      </w:r>
      <w:proofErr w:type="gramEnd"/>
      <w:r w:rsidRPr="00B7695A">
        <w:rPr>
          <w:rFonts w:ascii="Times New Roman" w:eastAsia="Times New Roman" w:hAnsi="Times New Roman" w:cs="Times New Roman"/>
          <w:sz w:val="24"/>
          <w:szCs w:val="24"/>
        </w:rPr>
        <w:t xml:space="preserve">. London, </w:t>
      </w:r>
      <w:proofErr w:type="gramStart"/>
      <w:r w:rsidRPr="00B7695A">
        <w:rPr>
          <w:rFonts w:ascii="Times New Roman" w:eastAsia="Times New Roman" w:hAnsi="Times New Roman" w:cs="Times New Roman"/>
          <w:sz w:val="24"/>
          <w:szCs w:val="24"/>
        </w:rPr>
        <w:t>E. ,</w:t>
      </w:r>
      <w:proofErr w:type="gramEnd"/>
      <w:r w:rsidRPr="00B7695A">
        <w:rPr>
          <w:rFonts w:ascii="Times New Roman" w:eastAsia="Times New Roman" w:hAnsi="Times New Roman" w:cs="Times New Roman"/>
          <w:sz w:val="24"/>
          <w:szCs w:val="24"/>
        </w:rPr>
        <w:t xml:space="preserve">. Flory, M. </w:t>
      </w:r>
      <w:proofErr w:type="gramStart"/>
      <w:r w:rsidRPr="00B7695A">
        <w:rPr>
          <w:rFonts w:ascii="Times New Roman" w:eastAsia="Times New Roman" w:hAnsi="Times New Roman" w:cs="Times New Roman"/>
          <w:sz w:val="24"/>
          <w:szCs w:val="24"/>
        </w:rPr>
        <w:t>J. ,</w:t>
      </w:r>
      <w:proofErr w:type="gramEnd"/>
      <w:r w:rsidRPr="00B7695A">
        <w:rPr>
          <w:rFonts w:ascii="Times New Roman" w:eastAsia="Times New Roman" w:hAnsi="Times New Roman" w:cs="Times New Roman"/>
          <w:sz w:val="24"/>
          <w:szCs w:val="24"/>
        </w:rPr>
        <w:t xml:space="preserve">. Elizabeth, M. </w:t>
      </w:r>
      <w:proofErr w:type="gramStart"/>
      <w:r w:rsidRPr="00B7695A">
        <w:rPr>
          <w:rFonts w:ascii="Times New Roman" w:eastAsia="Times New Roman" w:hAnsi="Times New Roman" w:cs="Times New Roman"/>
          <w:sz w:val="24"/>
          <w:szCs w:val="24"/>
        </w:rPr>
        <w:t>L.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Miroshnichenko</w:t>
      </w:r>
      <w:proofErr w:type="spellEnd"/>
      <w:r w:rsidRPr="00B7695A">
        <w:rPr>
          <w:rFonts w:ascii="Times New Roman" w:eastAsia="Times New Roman" w:hAnsi="Times New Roman" w:cs="Times New Roman"/>
          <w:sz w:val="24"/>
          <w:szCs w:val="24"/>
        </w:rPr>
        <w:t xml:space="preserve">, </w:t>
      </w:r>
      <w:proofErr w:type="gramStart"/>
      <w:r w:rsidRPr="00B7695A">
        <w:rPr>
          <w:rFonts w:ascii="Times New Roman" w:eastAsia="Times New Roman" w:hAnsi="Times New Roman" w:cs="Times New Roman"/>
          <w:sz w:val="24"/>
          <w:szCs w:val="24"/>
        </w:rPr>
        <w:t>I. ,</w:t>
      </w:r>
      <w:proofErr w:type="gramEnd"/>
      <w:r w:rsidRPr="00B7695A">
        <w:rPr>
          <w:rFonts w:ascii="Times New Roman" w:eastAsia="Times New Roman" w:hAnsi="Times New Roman" w:cs="Times New Roman"/>
          <w:sz w:val="24"/>
          <w:szCs w:val="24"/>
        </w:rPr>
        <w:t xml:space="preserve">. Rabinowitz, </w:t>
      </w:r>
      <w:proofErr w:type="gramStart"/>
      <w:r w:rsidRPr="00B7695A">
        <w:rPr>
          <w:rFonts w:ascii="Times New Roman" w:eastAsia="Times New Roman" w:hAnsi="Times New Roman" w:cs="Times New Roman"/>
          <w:sz w:val="24"/>
          <w:szCs w:val="24"/>
        </w:rPr>
        <w:t>S.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Parab</w:t>
      </w:r>
      <w:proofErr w:type="spellEnd"/>
      <w:r w:rsidRPr="00B7695A">
        <w:rPr>
          <w:rFonts w:ascii="Times New Roman" w:eastAsia="Times New Roman" w:hAnsi="Times New Roman" w:cs="Times New Roman"/>
          <w:sz w:val="24"/>
          <w:szCs w:val="24"/>
        </w:rPr>
        <w:t xml:space="preserve"> </w:t>
      </w:r>
      <w:proofErr w:type="gramStart"/>
      <w:r w:rsidRPr="00B7695A">
        <w:rPr>
          <w:rFonts w:ascii="Times New Roman" w:eastAsia="Times New Roman" w:hAnsi="Times New Roman" w:cs="Times New Roman"/>
          <w:sz w:val="24"/>
          <w:szCs w:val="24"/>
        </w:rPr>
        <w:t>S. ,</w:t>
      </w:r>
      <w:proofErr w:type="gramEnd"/>
      <w:r w:rsidRPr="00B7695A">
        <w:rPr>
          <w:rFonts w:ascii="Times New Roman" w:eastAsia="Times New Roman" w:hAnsi="Times New Roman" w:cs="Times New Roman"/>
          <w:sz w:val="24"/>
          <w:szCs w:val="24"/>
        </w:rPr>
        <w:t xml:space="preserve">. Barone, A. &amp;. </w:t>
      </w:r>
      <w:proofErr w:type="spellStart"/>
      <w:r w:rsidRPr="00B7695A">
        <w:rPr>
          <w:rFonts w:ascii="Times New Roman" w:eastAsia="Times New Roman" w:hAnsi="Times New Roman" w:cs="Times New Roman"/>
          <w:sz w:val="24"/>
          <w:szCs w:val="24"/>
        </w:rPr>
        <w:t>Harin</w:t>
      </w:r>
      <w:proofErr w:type="spellEnd"/>
      <w:r w:rsidRPr="00B7695A">
        <w:rPr>
          <w:rFonts w:ascii="Times New Roman" w:eastAsia="Times New Roman" w:hAnsi="Times New Roman" w:cs="Times New Roman"/>
          <w:sz w:val="24"/>
          <w:szCs w:val="24"/>
        </w:rPr>
        <w:t xml:space="preserve">, A. (2010). Early medical and behavioral characteristics of NICU infants later classified with ASD. </w:t>
      </w:r>
      <w:r w:rsidRPr="00B7695A">
        <w:rPr>
          <w:rFonts w:ascii="Times New Roman" w:eastAsia="Times New Roman" w:hAnsi="Times New Roman" w:cs="Times New Roman"/>
          <w:i/>
          <w:iCs/>
          <w:sz w:val="24"/>
          <w:szCs w:val="24"/>
        </w:rPr>
        <w:t>Pediatrics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126</w:t>
      </w:r>
      <w:r w:rsidRPr="00B7695A">
        <w:rPr>
          <w:rFonts w:ascii="Times New Roman" w:eastAsia="Times New Roman" w:hAnsi="Times New Roman" w:cs="Times New Roman"/>
          <w:sz w:val="24"/>
          <w:szCs w:val="24"/>
        </w:rPr>
        <w:t>, 457–467.</w:t>
      </w:r>
    </w:p>
    <w:p w14:paraId="7151E2F3"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t>Kasari</w:t>
      </w:r>
      <w:proofErr w:type="spellEnd"/>
      <w:r w:rsidRPr="00B7695A">
        <w:rPr>
          <w:rFonts w:ascii="Times New Roman" w:eastAsia="Times New Roman" w:hAnsi="Times New Roman" w:cs="Times New Roman"/>
          <w:sz w:val="24"/>
          <w:szCs w:val="24"/>
        </w:rPr>
        <w:t xml:space="preserve">, C., Brady, </w:t>
      </w:r>
      <w:proofErr w:type="gramStart"/>
      <w:r w:rsidRPr="00B7695A">
        <w:rPr>
          <w:rFonts w:ascii="Times New Roman" w:eastAsia="Times New Roman" w:hAnsi="Times New Roman" w:cs="Times New Roman"/>
          <w:sz w:val="24"/>
          <w:szCs w:val="24"/>
        </w:rPr>
        <w:t>N. ,</w:t>
      </w:r>
      <w:proofErr w:type="gramEnd"/>
      <w:r w:rsidRPr="00B7695A">
        <w:rPr>
          <w:rFonts w:ascii="Times New Roman" w:eastAsia="Times New Roman" w:hAnsi="Times New Roman" w:cs="Times New Roman"/>
          <w:sz w:val="24"/>
          <w:szCs w:val="24"/>
        </w:rPr>
        <w:t xml:space="preserve">. Lord, </w:t>
      </w:r>
      <w:proofErr w:type="gramStart"/>
      <w:r w:rsidRPr="00B7695A">
        <w:rPr>
          <w:rFonts w:ascii="Times New Roman" w:eastAsia="Times New Roman" w:hAnsi="Times New Roman" w:cs="Times New Roman"/>
          <w:sz w:val="24"/>
          <w:szCs w:val="24"/>
        </w:rPr>
        <w:t>C. ,</w:t>
      </w:r>
      <w:proofErr w:type="gramEnd"/>
      <w:r w:rsidRPr="00B7695A">
        <w:rPr>
          <w:rFonts w:ascii="Times New Roman" w:eastAsia="Times New Roman" w:hAnsi="Times New Roman" w:cs="Times New Roman"/>
          <w:sz w:val="24"/>
          <w:szCs w:val="24"/>
        </w:rPr>
        <w:t xml:space="preserve">. &amp;. </w:t>
      </w:r>
      <w:proofErr w:type="spellStart"/>
      <w:r w:rsidRPr="00B7695A">
        <w:rPr>
          <w:rFonts w:ascii="Times New Roman" w:eastAsia="Times New Roman" w:hAnsi="Times New Roman" w:cs="Times New Roman"/>
          <w:sz w:val="24"/>
          <w:szCs w:val="24"/>
        </w:rPr>
        <w:t>Tager-Flusberg</w:t>
      </w:r>
      <w:proofErr w:type="spellEnd"/>
      <w:r w:rsidRPr="00B7695A">
        <w:rPr>
          <w:rFonts w:ascii="Times New Roman" w:eastAsia="Times New Roman" w:hAnsi="Times New Roman" w:cs="Times New Roman"/>
          <w:sz w:val="24"/>
          <w:szCs w:val="24"/>
        </w:rPr>
        <w:t xml:space="preserve">, H. (2013). Assessing the minimally verbal school-aged child with autism spectrum disorder. </w:t>
      </w:r>
      <w:r w:rsidRPr="00B7695A">
        <w:rPr>
          <w:rFonts w:ascii="Times New Roman" w:eastAsia="Times New Roman" w:hAnsi="Times New Roman" w:cs="Times New Roman"/>
          <w:i/>
          <w:iCs/>
          <w:sz w:val="24"/>
          <w:szCs w:val="24"/>
        </w:rPr>
        <w:t>Autism Research</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6</w:t>
      </w:r>
      <w:r w:rsidRPr="00B7695A">
        <w:rPr>
          <w:rFonts w:ascii="Times New Roman" w:eastAsia="Times New Roman" w:hAnsi="Times New Roman" w:cs="Times New Roman"/>
          <w:sz w:val="24"/>
          <w:szCs w:val="24"/>
        </w:rPr>
        <w:t>(6), 479–493.</w:t>
      </w:r>
    </w:p>
    <w:p w14:paraId="6D7C71BF"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Kelley, J. M. W. E. (2011). Clinical Implications for Assessment and Treatment of ASD. </w:t>
      </w:r>
      <w:r w:rsidRPr="00B7695A">
        <w:rPr>
          <w:rFonts w:ascii="Times New Roman" w:eastAsia="Times New Roman" w:hAnsi="Times New Roman" w:cs="Times New Roman"/>
          <w:i/>
          <w:iCs/>
          <w:sz w:val="24"/>
          <w:szCs w:val="24"/>
        </w:rPr>
        <w:t>The Neuropsychology of Autism</w:t>
      </w:r>
      <w:r w:rsidRPr="00B7695A">
        <w:rPr>
          <w:rFonts w:ascii="Times New Roman" w:eastAsia="Times New Roman" w:hAnsi="Times New Roman" w:cs="Times New Roman"/>
          <w:sz w:val="24"/>
          <w:szCs w:val="24"/>
        </w:rPr>
        <w:t>, 295–295.</w:t>
      </w:r>
    </w:p>
    <w:p w14:paraId="5A2494C3"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Kent, R. G., Carrington, S. </w:t>
      </w:r>
      <w:proofErr w:type="gramStart"/>
      <w:r w:rsidRPr="00B7695A">
        <w:rPr>
          <w:rFonts w:ascii="Times New Roman" w:eastAsia="Times New Roman" w:hAnsi="Times New Roman" w:cs="Times New Roman"/>
          <w:sz w:val="24"/>
          <w:szCs w:val="24"/>
        </w:rPr>
        <w:t>J.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Couteur</w:t>
      </w:r>
      <w:proofErr w:type="spellEnd"/>
      <w:r w:rsidRPr="00B7695A">
        <w:rPr>
          <w:rFonts w:ascii="Times New Roman" w:eastAsia="Times New Roman" w:hAnsi="Times New Roman" w:cs="Times New Roman"/>
          <w:sz w:val="24"/>
          <w:szCs w:val="24"/>
        </w:rPr>
        <w:t xml:space="preserve">, A. </w:t>
      </w:r>
      <w:proofErr w:type="gramStart"/>
      <w:r w:rsidRPr="00B7695A">
        <w:rPr>
          <w:rFonts w:ascii="Times New Roman" w:eastAsia="Times New Roman" w:hAnsi="Times New Roman" w:cs="Times New Roman"/>
          <w:sz w:val="24"/>
          <w:szCs w:val="24"/>
        </w:rPr>
        <w:t>L. ,</w:t>
      </w:r>
      <w:proofErr w:type="gramEnd"/>
      <w:r w:rsidRPr="00B7695A">
        <w:rPr>
          <w:rFonts w:ascii="Times New Roman" w:eastAsia="Times New Roman" w:hAnsi="Times New Roman" w:cs="Times New Roman"/>
          <w:sz w:val="24"/>
          <w:szCs w:val="24"/>
        </w:rPr>
        <w:t xml:space="preserve">. Gould, </w:t>
      </w:r>
      <w:proofErr w:type="gramStart"/>
      <w:r w:rsidRPr="00B7695A">
        <w:rPr>
          <w:rFonts w:ascii="Times New Roman" w:eastAsia="Times New Roman" w:hAnsi="Times New Roman" w:cs="Times New Roman"/>
          <w:sz w:val="24"/>
          <w:szCs w:val="24"/>
        </w:rPr>
        <w:t>J. ,</w:t>
      </w:r>
      <w:proofErr w:type="gramEnd"/>
      <w:r w:rsidRPr="00B7695A">
        <w:rPr>
          <w:rFonts w:ascii="Times New Roman" w:eastAsia="Times New Roman" w:hAnsi="Times New Roman" w:cs="Times New Roman"/>
          <w:sz w:val="24"/>
          <w:szCs w:val="24"/>
        </w:rPr>
        <w:t xml:space="preserve">. Wing, </w:t>
      </w:r>
      <w:proofErr w:type="gramStart"/>
      <w:r w:rsidRPr="00B7695A">
        <w:rPr>
          <w:rFonts w:ascii="Times New Roman" w:eastAsia="Times New Roman" w:hAnsi="Times New Roman" w:cs="Times New Roman"/>
          <w:sz w:val="24"/>
          <w:szCs w:val="24"/>
        </w:rPr>
        <w:t>L.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Maljaars</w:t>
      </w:r>
      <w:proofErr w:type="spellEnd"/>
      <w:r w:rsidRPr="00B7695A">
        <w:rPr>
          <w:rFonts w:ascii="Times New Roman" w:eastAsia="Times New Roman" w:hAnsi="Times New Roman" w:cs="Times New Roman"/>
          <w:sz w:val="24"/>
          <w:szCs w:val="24"/>
        </w:rPr>
        <w:t xml:space="preserve">, </w:t>
      </w:r>
      <w:proofErr w:type="gramStart"/>
      <w:r w:rsidRPr="00B7695A">
        <w:rPr>
          <w:rFonts w:ascii="Times New Roman" w:eastAsia="Times New Roman" w:hAnsi="Times New Roman" w:cs="Times New Roman"/>
          <w:sz w:val="24"/>
          <w:szCs w:val="24"/>
        </w:rPr>
        <w:t>J.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Noens</w:t>
      </w:r>
      <w:proofErr w:type="spellEnd"/>
      <w:r w:rsidRPr="00B7695A">
        <w:rPr>
          <w:rFonts w:ascii="Times New Roman" w:eastAsia="Times New Roman" w:hAnsi="Times New Roman" w:cs="Times New Roman"/>
          <w:sz w:val="24"/>
          <w:szCs w:val="24"/>
        </w:rPr>
        <w:t xml:space="preserve">, </w:t>
      </w:r>
      <w:proofErr w:type="gramStart"/>
      <w:r w:rsidRPr="00B7695A">
        <w:rPr>
          <w:rFonts w:ascii="Times New Roman" w:eastAsia="Times New Roman" w:hAnsi="Times New Roman" w:cs="Times New Roman"/>
          <w:sz w:val="24"/>
          <w:szCs w:val="24"/>
        </w:rPr>
        <w:t>I. ,</w:t>
      </w:r>
      <w:proofErr w:type="gramEnd"/>
      <w:r w:rsidRPr="00B7695A">
        <w:rPr>
          <w:rFonts w:ascii="Times New Roman" w:eastAsia="Times New Roman" w:hAnsi="Times New Roman" w:cs="Times New Roman"/>
          <w:sz w:val="24"/>
          <w:szCs w:val="24"/>
        </w:rPr>
        <w:t xml:space="preserve">. van </w:t>
      </w:r>
      <w:proofErr w:type="spellStart"/>
      <w:r w:rsidRPr="00B7695A">
        <w:rPr>
          <w:rFonts w:ascii="Times New Roman" w:eastAsia="Times New Roman" w:hAnsi="Times New Roman" w:cs="Times New Roman"/>
          <w:sz w:val="24"/>
          <w:szCs w:val="24"/>
        </w:rPr>
        <w:t>Berckelaer-Onnes</w:t>
      </w:r>
      <w:proofErr w:type="spellEnd"/>
      <w:r w:rsidRPr="00B7695A">
        <w:rPr>
          <w:rFonts w:ascii="Times New Roman" w:eastAsia="Times New Roman" w:hAnsi="Times New Roman" w:cs="Times New Roman"/>
          <w:sz w:val="24"/>
          <w:szCs w:val="24"/>
        </w:rPr>
        <w:t xml:space="preserve">, I. &amp;. </w:t>
      </w:r>
      <w:proofErr w:type="spellStart"/>
      <w:r w:rsidRPr="00B7695A">
        <w:rPr>
          <w:rFonts w:ascii="Times New Roman" w:eastAsia="Times New Roman" w:hAnsi="Times New Roman" w:cs="Times New Roman"/>
          <w:sz w:val="24"/>
          <w:szCs w:val="24"/>
        </w:rPr>
        <w:t>Leekan</w:t>
      </w:r>
      <w:proofErr w:type="spellEnd"/>
      <w:r w:rsidRPr="00B7695A">
        <w:rPr>
          <w:rFonts w:ascii="Times New Roman" w:eastAsia="Times New Roman" w:hAnsi="Times New Roman" w:cs="Times New Roman"/>
          <w:sz w:val="24"/>
          <w:szCs w:val="24"/>
        </w:rPr>
        <w:t xml:space="preserve">, S. R. (2013). Diagnosing Autism Spectrum Disorder: Who will get a DSM-5 diagnosis? </w:t>
      </w:r>
      <w:r w:rsidRPr="00B7695A">
        <w:rPr>
          <w:rFonts w:ascii="Times New Roman" w:eastAsia="Times New Roman" w:hAnsi="Times New Roman" w:cs="Times New Roman"/>
          <w:i/>
          <w:iCs/>
          <w:sz w:val="24"/>
          <w:szCs w:val="24"/>
        </w:rPr>
        <w:t>Journal of Child Psychology and Psychiatry</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54</w:t>
      </w:r>
      <w:r w:rsidRPr="00B7695A">
        <w:rPr>
          <w:rFonts w:ascii="Times New Roman" w:eastAsia="Times New Roman" w:hAnsi="Times New Roman" w:cs="Times New Roman"/>
          <w:sz w:val="24"/>
          <w:szCs w:val="24"/>
        </w:rPr>
        <w:t>(11), 1242–1250.</w:t>
      </w:r>
    </w:p>
    <w:p w14:paraId="486BD7BA"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Kim, B., Ha, </w:t>
      </w:r>
      <w:proofErr w:type="gramStart"/>
      <w:r w:rsidRPr="00B7695A">
        <w:rPr>
          <w:rFonts w:ascii="Times New Roman" w:eastAsia="Times New Roman" w:hAnsi="Times New Roman" w:cs="Times New Roman"/>
          <w:sz w:val="24"/>
          <w:szCs w:val="24"/>
        </w:rPr>
        <w:t>M. ,</w:t>
      </w:r>
      <w:proofErr w:type="gramEnd"/>
      <w:r w:rsidRPr="00B7695A">
        <w:rPr>
          <w:rFonts w:ascii="Times New Roman" w:eastAsia="Times New Roman" w:hAnsi="Times New Roman" w:cs="Times New Roman"/>
          <w:sz w:val="24"/>
          <w:szCs w:val="24"/>
        </w:rPr>
        <w:t xml:space="preserve">. Leventhal, B. </w:t>
      </w:r>
      <w:proofErr w:type="gramStart"/>
      <w:r w:rsidRPr="00B7695A">
        <w:rPr>
          <w:rFonts w:ascii="Times New Roman" w:eastAsia="Times New Roman" w:hAnsi="Times New Roman" w:cs="Times New Roman"/>
          <w:sz w:val="24"/>
          <w:szCs w:val="24"/>
        </w:rPr>
        <w:t>L. ,</w:t>
      </w:r>
      <w:proofErr w:type="gramEnd"/>
      <w:r w:rsidRPr="00B7695A">
        <w:rPr>
          <w:rFonts w:ascii="Times New Roman" w:eastAsia="Times New Roman" w:hAnsi="Times New Roman" w:cs="Times New Roman"/>
          <w:sz w:val="24"/>
          <w:szCs w:val="24"/>
        </w:rPr>
        <w:t xml:space="preserve">. Hong, P. </w:t>
      </w:r>
      <w:proofErr w:type="gramStart"/>
      <w:r w:rsidRPr="00B7695A">
        <w:rPr>
          <w:rFonts w:ascii="Times New Roman" w:eastAsia="Times New Roman" w:hAnsi="Times New Roman" w:cs="Times New Roman"/>
          <w:sz w:val="24"/>
          <w:szCs w:val="24"/>
        </w:rPr>
        <w:t>S. ,</w:t>
      </w:r>
      <w:proofErr w:type="gramEnd"/>
      <w:r w:rsidRPr="00B7695A">
        <w:rPr>
          <w:rFonts w:ascii="Times New Roman" w:eastAsia="Times New Roman" w:hAnsi="Times New Roman" w:cs="Times New Roman"/>
          <w:sz w:val="24"/>
          <w:szCs w:val="24"/>
        </w:rPr>
        <w:t xml:space="preserve">. Kwon, H. </w:t>
      </w:r>
      <w:proofErr w:type="gramStart"/>
      <w:r w:rsidRPr="00B7695A">
        <w:rPr>
          <w:rFonts w:ascii="Times New Roman" w:eastAsia="Times New Roman" w:hAnsi="Times New Roman" w:cs="Times New Roman"/>
          <w:sz w:val="24"/>
          <w:szCs w:val="24"/>
        </w:rPr>
        <w:t>J. ,</w:t>
      </w:r>
      <w:proofErr w:type="gramEnd"/>
      <w:r w:rsidRPr="00B7695A">
        <w:rPr>
          <w:rFonts w:ascii="Times New Roman" w:eastAsia="Times New Roman" w:hAnsi="Times New Roman" w:cs="Times New Roman"/>
          <w:sz w:val="24"/>
          <w:szCs w:val="24"/>
        </w:rPr>
        <w:t xml:space="preserve">. &amp;. Kim, Y. S. (2016). 1.22 Prenatal exposures to paternal smoking and autism spectrum disorder. </w:t>
      </w:r>
      <w:r w:rsidRPr="00B7695A">
        <w:rPr>
          <w:rFonts w:ascii="Times New Roman" w:eastAsia="Times New Roman" w:hAnsi="Times New Roman" w:cs="Times New Roman"/>
          <w:i/>
          <w:iCs/>
          <w:sz w:val="24"/>
          <w:szCs w:val="24"/>
        </w:rPr>
        <w:t>Journal of the American Academy of Child &amp; Adolescent Psychiatry</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55</w:t>
      </w:r>
      <w:r w:rsidRPr="00B7695A">
        <w:rPr>
          <w:rFonts w:ascii="Times New Roman" w:eastAsia="Times New Roman" w:hAnsi="Times New Roman" w:cs="Times New Roman"/>
          <w:sz w:val="24"/>
          <w:szCs w:val="24"/>
        </w:rPr>
        <w:t>(10), S106–S107.</w:t>
      </w:r>
    </w:p>
    <w:p w14:paraId="6C3FE112"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lastRenderedPageBreak/>
        <w:t xml:space="preserve">Kim, I., </w:t>
      </w:r>
      <w:proofErr w:type="spellStart"/>
      <w:r w:rsidRPr="00B7695A">
        <w:rPr>
          <w:rFonts w:ascii="Times New Roman" w:eastAsia="Times New Roman" w:hAnsi="Times New Roman" w:cs="Times New Roman"/>
          <w:sz w:val="24"/>
          <w:szCs w:val="24"/>
        </w:rPr>
        <w:t>Ekas</w:t>
      </w:r>
      <w:proofErr w:type="spellEnd"/>
      <w:r w:rsidRPr="00B7695A">
        <w:rPr>
          <w:rFonts w:ascii="Times New Roman" w:eastAsia="Times New Roman" w:hAnsi="Times New Roman" w:cs="Times New Roman"/>
          <w:sz w:val="24"/>
          <w:szCs w:val="24"/>
        </w:rPr>
        <w:t xml:space="preserve">, N. V., &amp; Hock, R. (2016). Associations between child behavior problems, family management, and depressive symptoms for mothers of children with autism spectrum disorder. </w:t>
      </w:r>
      <w:r w:rsidRPr="00B7695A">
        <w:rPr>
          <w:rFonts w:ascii="Times New Roman" w:eastAsia="Times New Roman" w:hAnsi="Times New Roman" w:cs="Times New Roman"/>
          <w:i/>
          <w:iCs/>
          <w:sz w:val="24"/>
          <w:szCs w:val="24"/>
        </w:rPr>
        <w:t>Research in Autism Spectrum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26</w:t>
      </w:r>
      <w:r w:rsidRPr="00B7695A">
        <w:rPr>
          <w:rFonts w:ascii="Times New Roman" w:eastAsia="Times New Roman" w:hAnsi="Times New Roman" w:cs="Times New Roman"/>
          <w:sz w:val="24"/>
          <w:szCs w:val="24"/>
        </w:rPr>
        <w:t xml:space="preserve">, 80–90. </w:t>
      </w:r>
      <w:hyperlink r:id="rId54" w:history="1">
        <w:r w:rsidRPr="00B7695A">
          <w:rPr>
            <w:rFonts w:ascii="Times New Roman" w:eastAsia="Times New Roman" w:hAnsi="Times New Roman" w:cs="Times New Roman"/>
            <w:color w:val="0000FF"/>
            <w:sz w:val="24"/>
            <w:szCs w:val="24"/>
            <w:u w:val="single"/>
          </w:rPr>
          <w:t>https://doi.org/10.1016/J.RASD.2016.03.009</w:t>
        </w:r>
      </w:hyperlink>
    </w:p>
    <w:p w14:paraId="69AA5BF5"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Kim, J., Wigram, </w:t>
      </w:r>
      <w:proofErr w:type="gramStart"/>
      <w:r w:rsidRPr="00B7695A">
        <w:rPr>
          <w:rFonts w:ascii="Times New Roman" w:eastAsia="Times New Roman" w:hAnsi="Times New Roman" w:cs="Times New Roman"/>
          <w:sz w:val="24"/>
          <w:szCs w:val="24"/>
        </w:rPr>
        <w:t>T. ,</w:t>
      </w:r>
      <w:proofErr w:type="gramEnd"/>
      <w:r w:rsidRPr="00B7695A">
        <w:rPr>
          <w:rFonts w:ascii="Times New Roman" w:eastAsia="Times New Roman" w:hAnsi="Times New Roman" w:cs="Times New Roman"/>
          <w:sz w:val="24"/>
          <w:szCs w:val="24"/>
        </w:rPr>
        <w:t xml:space="preserve">. &amp;. Gold, C., Kim, J., Wigram, T., &amp; Gold, C. (2008). The effects of improvisational music therapy on joint attention behaviors in autistic children: A randomized controlled study. </w:t>
      </w:r>
      <w:r w:rsidRPr="00B7695A">
        <w:rPr>
          <w:rFonts w:ascii="Times New Roman" w:eastAsia="Times New Roman" w:hAnsi="Times New Roman" w:cs="Times New Roman"/>
          <w:i/>
          <w:iCs/>
          <w:sz w:val="24"/>
          <w:szCs w:val="24"/>
        </w:rPr>
        <w:t>Journal of Autism and Developmental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38</w:t>
      </w:r>
      <w:r w:rsidRPr="00B7695A">
        <w:rPr>
          <w:rFonts w:ascii="Times New Roman" w:eastAsia="Times New Roman" w:hAnsi="Times New Roman" w:cs="Times New Roman"/>
          <w:sz w:val="24"/>
          <w:szCs w:val="24"/>
        </w:rPr>
        <w:t>(9), 1758–1758.</w:t>
      </w:r>
    </w:p>
    <w:p w14:paraId="4796BFE9"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t>Kloosterman</w:t>
      </w:r>
      <w:proofErr w:type="spellEnd"/>
      <w:r w:rsidRPr="00B7695A">
        <w:rPr>
          <w:rFonts w:ascii="Times New Roman" w:eastAsia="Times New Roman" w:hAnsi="Times New Roman" w:cs="Times New Roman"/>
          <w:sz w:val="24"/>
          <w:szCs w:val="24"/>
        </w:rPr>
        <w:t xml:space="preserve">, P. H., </w:t>
      </w:r>
      <w:proofErr w:type="spellStart"/>
      <w:r w:rsidRPr="00B7695A">
        <w:rPr>
          <w:rFonts w:ascii="Times New Roman" w:eastAsia="Times New Roman" w:hAnsi="Times New Roman" w:cs="Times New Roman"/>
          <w:sz w:val="24"/>
          <w:szCs w:val="24"/>
        </w:rPr>
        <w:t>Summerfeldt</w:t>
      </w:r>
      <w:proofErr w:type="spellEnd"/>
      <w:r w:rsidRPr="00B7695A">
        <w:rPr>
          <w:rFonts w:ascii="Times New Roman" w:eastAsia="Times New Roman" w:hAnsi="Times New Roman" w:cs="Times New Roman"/>
          <w:sz w:val="24"/>
          <w:szCs w:val="24"/>
        </w:rPr>
        <w:t xml:space="preserve">, L. J., Parker, J. D. A., &amp; Holden, J. J. A. (2013). The obsessive-compulsive trait of Incompleteness in parents of children with autism spectrum disorders. </w:t>
      </w:r>
      <w:r w:rsidRPr="00B7695A">
        <w:rPr>
          <w:rFonts w:ascii="Times New Roman" w:eastAsia="Times New Roman" w:hAnsi="Times New Roman" w:cs="Times New Roman"/>
          <w:i/>
          <w:iCs/>
          <w:sz w:val="24"/>
          <w:szCs w:val="24"/>
        </w:rPr>
        <w:t>Journal of Obsessive-Compulsive and Related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2</w:t>
      </w:r>
      <w:r w:rsidRPr="00B7695A">
        <w:rPr>
          <w:rFonts w:ascii="Times New Roman" w:eastAsia="Times New Roman" w:hAnsi="Times New Roman" w:cs="Times New Roman"/>
          <w:sz w:val="24"/>
          <w:szCs w:val="24"/>
        </w:rPr>
        <w:t xml:space="preserve">(2), 176–182. </w:t>
      </w:r>
      <w:hyperlink r:id="rId55" w:history="1">
        <w:r w:rsidRPr="00B7695A">
          <w:rPr>
            <w:rFonts w:ascii="Times New Roman" w:eastAsia="Times New Roman" w:hAnsi="Times New Roman" w:cs="Times New Roman"/>
            <w:color w:val="0000FF"/>
            <w:sz w:val="24"/>
            <w:szCs w:val="24"/>
            <w:u w:val="single"/>
          </w:rPr>
          <w:t>https://doi.org/10.1016/j.jocrd.2012.11.004</w:t>
        </w:r>
      </w:hyperlink>
    </w:p>
    <w:p w14:paraId="7D4D3BC9"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Koenig, K., White, S. </w:t>
      </w:r>
      <w:proofErr w:type="gramStart"/>
      <w:r w:rsidRPr="00B7695A">
        <w:rPr>
          <w:rFonts w:ascii="Times New Roman" w:eastAsia="Times New Roman" w:hAnsi="Times New Roman" w:cs="Times New Roman"/>
          <w:sz w:val="24"/>
          <w:szCs w:val="24"/>
        </w:rPr>
        <w:t>W.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Pachler</w:t>
      </w:r>
      <w:proofErr w:type="spellEnd"/>
      <w:r w:rsidRPr="00B7695A">
        <w:rPr>
          <w:rFonts w:ascii="Times New Roman" w:eastAsia="Times New Roman" w:hAnsi="Times New Roman" w:cs="Times New Roman"/>
          <w:sz w:val="24"/>
          <w:szCs w:val="24"/>
        </w:rPr>
        <w:t xml:space="preserve">, </w:t>
      </w:r>
      <w:proofErr w:type="gramStart"/>
      <w:r w:rsidRPr="00B7695A">
        <w:rPr>
          <w:rFonts w:ascii="Times New Roman" w:eastAsia="Times New Roman" w:hAnsi="Times New Roman" w:cs="Times New Roman"/>
          <w:sz w:val="24"/>
          <w:szCs w:val="24"/>
        </w:rPr>
        <w:t>M. ,</w:t>
      </w:r>
      <w:proofErr w:type="gramEnd"/>
      <w:r w:rsidRPr="00B7695A">
        <w:rPr>
          <w:rFonts w:ascii="Times New Roman" w:eastAsia="Times New Roman" w:hAnsi="Times New Roman" w:cs="Times New Roman"/>
          <w:sz w:val="24"/>
          <w:szCs w:val="24"/>
        </w:rPr>
        <w:t xml:space="preserve">. Lau, </w:t>
      </w:r>
      <w:proofErr w:type="gramStart"/>
      <w:r w:rsidRPr="00B7695A">
        <w:rPr>
          <w:rFonts w:ascii="Times New Roman" w:eastAsia="Times New Roman" w:hAnsi="Times New Roman" w:cs="Times New Roman"/>
          <w:sz w:val="24"/>
          <w:szCs w:val="24"/>
        </w:rPr>
        <w:t>M. ,</w:t>
      </w:r>
      <w:proofErr w:type="gramEnd"/>
      <w:r w:rsidRPr="00B7695A">
        <w:rPr>
          <w:rFonts w:ascii="Times New Roman" w:eastAsia="Times New Roman" w:hAnsi="Times New Roman" w:cs="Times New Roman"/>
          <w:sz w:val="24"/>
          <w:szCs w:val="24"/>
        </w:rPr>
        <w:t xml:space="preserve">. Lewis, </w:t>
      </w:r>
      <w:proofErr w:type="gramStart"/>
      <w:r w:rsidRPr="00B7695A">
        <w:rPr>
          <w:rFonts w:ascii="Times New Roman" w:eastAsia="Times New Roman" w:hAnsi="Times New Roman" w:cs="Times New Roman"/>
          <w:sz w:val="24"/>
          <w:szCs w:val="24"/>
        </w:rPr>
        <w:t>M.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Klin</w:t>
      </w:r>
      <w:proofErr w:type="spellEnd"/>
      <w:r w:rsidRPr="00B7695A">
        <w:rPr>
          <w:rFonts w:ascii="Times New Roman" w:eastAsia="Times New Roman" w:hAnsi="Times New Roman" w:cs="Times New Roman"/>
          <w:sz w:val="24"/>
          <w:szCs w:val="24"/>
        </w:rPr>
        <w:t xml:space="preserve">, </w:t>
      </w:r>
      <w:proofErr w:type="gramStart"/>
      <w:r w:rsidRPr="00B7695A">
        <w:rPr>
          <w:rFonts w:ascii="Times New Roman" w:eastAsia="Times New Roman" w:hAnsi="Times New Roman" w:cs="Times New Roman"/>
          <w:sz w:val="24"/>
          <w:szCs w:val="24"/>
        </w:rPr>
        <w:t>A. ,</w:t>
      </w:r>
      <w:proofErr w:type="gramEnd"/>
      <w:r w:rsidRPr="00B7695A">
        <w:rPr>
          <w:rFonts w:ascii="Times New Roman" w:eastAsia="Times New Roman" w:hAnsi="Times New Roman" w:cs="Times New Roman"/>
          <w:sz w:val="24"/>
          <w:szCs w:val="24"/>
        </w:rPr>
        <w:t xml:space="preserve">. &amp;. </w:t>
      </w:r>
      <w:proofErr w:type="spellStart"/>
      <w:r w:rsidRPr="00B7695A">
        <w:rPr>
          <w:rFonts w:ascii="Times New Roman" w:eastAsia="Times New Roman" w:hAnsi="Times New Roman" w:cs="Times New Roman"/>
          <w:sz w:val="24"/>
          <w:szCs w:val="24"/>
        </w:rPr>
        <w:t>Scahill</w:t>
      </w:r>
      <w:proofErr w:type="spellEnd"/>
      <w:r w:rsidRPr="00B7695A">
        <w:rPr>
          <w:rFonts w:ascii="Times New Roman" w:eastAsia="Times New Roman" w:hAnsi="Times New Roman" w:cs="Times New Roman"/>
          <w:sz w:val="24"/>
          <w:szCs w:val="24"/>
        </w:rPr>
        <w:t xml:space="preserve">, L., Koenig, K., White, S. W., </w:t>
      </w:r>
      <w:proofErr w:type="spellStart"/>
      <w:r w:rsidRPr="00B7695A">
        <w:rPr>
          <w:rFonts w:ascii="Times New Roman" w:eastAsia="Times New Roman" w:hAnsi="Times New Roman" w:cs="Times New Roman"/>
          <w:sz w:val="24"/>
          <w:szCs w:val="24"/>
        </w:rPr>
        <w:t>Pachler</w:t>
      </w:r>
      <w:proofErr w:type="spellEnd"/>
      <w:r w:rsidRPr="00B7695A">
        <w:rPr>
          <w:rFonts w:ascii="Times New Roman" w:eastAsia="Times New Roman" w:hAnsi="Times New Roman" w:cs="Times New Roman"/>
          <w:sz w:val="24"/>
          <w:szCs w:val="24"/>
        </w:rPr>
        <w:t xml:space="preserve">, M., Lau, M., Lewis, M., </w:t>
      </w:r>
      <w:proofErr w:type="spellStart"/>
      <w:r w:rsidRPr="00B7695A">
        <w:rPr>
          <w:rFonts w:ascii="Times New Roman" w:eastAsia="Times New Roman" w:hAnsi="Times New Roman" w:cs="Times New Roman"/>
          <w:sz w:val="24"/>
          <w:szCs w:val="24"/>
        </w:rPr>
        <w:t>Klin</w:t>
      </w:r>
      <w:proofErr w:type="spellEnd"/>
      <w:r w:rsidRPr="00B7695A">
        <w:rPr>
          <w:rFonts w:ascii="Times New Roman" w:eastAsia="Times New Roman" w:hAnsi="Times New Roman" w:cs="Times New Roman"/>
          <w:sz w:val="24"/>
          <w:szCs w:val="24"/>
        </w:rPr>
        <w:t xml:space="preserve">, A., &amp; </w:t>
      </w:r>
      <w:proofErr w:type="spellStart"/>
      <w:r w:rsidRPr="00B7695A">
        <w:rPr>
          <w:rFonts w:ascii="Times New Roman" w:eastAsia="Times New Roman" w:hAnsi="Times New Roman" w:cs="Times New Roman"/>
          <w:sz w:val="24"/>
          <w:szCs w:val="24"/>
        </w:rPr>
        <w:t>Scahill</w:t>
      </w:r>
      <w:proofErr w:type="spellEnd"/>
      <w:r w:rsidRPr="00B7695A">
        <w:rPr>
          <w:rFonts w:ascii="Times New Roman" w:eastAsia="Times New Roman" w:hAnsi="Times New Roman" w:cs="Times New Roman"/>
          <w:sz w:val="24"/>
          <w:szCs w:val="24"/>
        </w:rPr>
        <w:t xml:space="preserve">, L. (2010). Promoting social skill development in children with pervasive developmental disorders: A feasibility and efficacy study. </w:t>
      </w:r>
      <w:r w:rsidRPr="00B7695A">
        <w:rPr>
          <w:rFonts w:ascii="Times New Roman" w:eastAsia="Times New Roman" w:hAnsi="Times New Roman" w:cs="Times New Roman"/>
          <w:i/>
          <w:iCs/>
          <w:sz w:val="24"/>
          <w:szCs w:val="24"/>
        </w:rPr>
        <w:t>Journal of Autism and Developmental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40</w:t>
      </w:r>
      <w:r w:rsidRPr="00B7695A">
        <w:rPr>
          <w:rFonts w:ascii="Times New Roman" w:eastAsia="Times New Roman" w:hAnsi="Times New Roman" w:cs="Times New Roman"/>
          <w:sz w:val="24"/>
          <w:szCs w:val="24"/>
        </w:rPr>
        <w:t>(10), 1209–1218.</w:t>
      </w:r>
    </w:p>
    <w:p w14:paraId="16FB8EAD"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t>Kowalchuk</w:t>
      </w:r>
      <w:proofErr w:type="spellEnd"/>
      <w:r w:rsidRPr="00B7695A">
        <w:rPr>
          <w:rFonts w:ascii="Times New Roman" w:eastAsia="Times New Roman" w:hAnsi="Times New Roman" w:cs="Times New Roman"/>
          <w:sz w:val="24"/>
          <w:szCs w:val="24"/>
        </w:rPr>
        <w:t xml:space="preserve">, H. (2012). </w:t>
      </w:r>
      <w:r w:rsidRPr="00B7695A">
        <w:rPr>
          <w:rFonts w:ascii="Times New Roman" w:eastAsia="Times New Roman" w:hAnsi="Times New Roman" w:cs="Times New Roman"/>
          <w:i/>
          <w:iCs/>
          <w:sz w:val="24"/>
          <w:szCs w:val="24"/>
        </w:rPr>
        <w:t xml:space="preserve">An Analysis of the Correspondence between the Measures Collected </w:t>
      </w:r>
      <w:proofErr w:type="gramStart"/>
      <w:r w:rsidRPr="00B7695A">
        <w:rPr>
          <w:rFonts w:ascii="Times New Roman" w:eastAsia="Times New Roman" w:hAnsi="Times New Roman" w:cs="Times New Roman"/>
          <w:i/>
          <w:iCs/>
          <w:sz w:val="24"/>
          <w:szCs w:val="24"/>
        </w:rPr>
        <w:t>By</w:t>
      </w:r>
      <w:proofErr w:type="gramEnd"/>
      <w:r w:rsidRPr="00B7695A">
        <w:rPr>
          <w:rFonts w:ascii="Times New Roman" w:eastAsia="Times New Roman" w:hAnsi="Times New Roman" w:cs="Times New Roman"/>
          <w:i/>
          <w:iCs/>
          <w:sz w:val="24"/>
          <w:szCs w:val="24"/>
        </w:rPr>
        <w:t xml:space="preserve"> an Autism Treatment Center and Its Stated Mission Goals</w:t>
      </w:r>
      <w:r w:rsidRPr="00B7695A">
        <w:rPr>
          <w:rFonts w:ascii="Times New Roman" w:eastAsia="Times New Roman" w:hAnsi="Times New Roman" w:cs="Times New Roman"/>
          <w:sz w:val="24"/>
          <w:szCs w:val="24"/>
        </w:rPr>
        <w:t>.</w:t>
      </w:r>
    </w:p>
    <w:p w14:paraId="4B9D31AD"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t>Krstovska</w:t>
      </w:r>
      <w:proofErr w:type="spellEnd"/>
      <w:r w:rsidRPr="00B7695A">
        <w:rPr>
          <w:rFonts w:ascii="Times New Roman" w:eastAsia="Times New Roman" w:hAnsi="Times New Roman" w:cs="Times New Roman"/>
          <w:sz w:val="24"/>
          <w:szCs w:val="24"/>
        </w:rPr>
        <w:t xml:space="preserve">-Guerrero, I., &amp; Jones, E. A. (2013). Joint attention in autism: Teaching smiling coordinated with gaze to respond to joint attention bids. </w:t>
      </w:r>
      <w:r w:rsidRPr="00B7695A">
        <w:rPr>
          <w:rFonts w:ascii="Times New Roman" w:eastAsia="Times New Roman" w:hAnsi="Times New Roman" w:cs="Times New Roman"/>
          <w:i/>
          <w:iCs/>
          <w:sz w:val="24"/>
          <w:szCs w:val="24"/>
        </w:rPr>
        <w:t>Research in Autism Spectrum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7</w:t>
      </w:r>
      <w:r w:rsidRPr="00B7695A">
        <w:rPr>
          <w:rFonts w:ascii="Times New Roman" w:eastAsia="Times New Roman" w:hAnsi="Times New Roman" w:cs="Times New Roman"/>
          <w:sz w:val="24"/>
          <w:szCs w:val="24"/>
        </w:rPr>
        <w:t xml:space="preserve">(1), 93–108. </w:t>
      </w:r>
      <w:hyperlink r:id="rId56" w:history="1">
        <w:r w:rsidRPr="00B7695A">
          <w:rPr>
            <w:rFonts w:ascii="Times New Roman" w:eastAsia="Times New Roman" w:hAnsi="Times New Roman" w:cs="Times New Roman"/>
            <w:color w:val="0000FF"/>
            <w:sz w:val="24"/>
            <w:szCs w:val="24"/>
            <w:u w:val="single"/>
          </w:rPr>
          <w:t>https://doi.org/10.1016/J.RASD.2012.07.007</w:t>
        </w:r>
      </w:hyperlink>
    </w:p>
    <w:p w14:paraId="6887A7D7"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t>Kuhlthau</w:t>
      </w:r>
      <w:proofErr w:type="spellEnd"/>
      <w:r w:rsidRPr="00B7695A">
        <w:rPr>
          <w:rFonts w:ascii="Times New Roman" w:eastAsia="Times New Roman" w:hAnsi="Times New Roman" w:cs="Times New Roman"/>
          <w:sz w:val="24"/>
          <w:szCs w:val="24"/>
        </w:rPr>
        <w:t xml:space="preserve">, K., Kovacs, E., Hall, T., Clemmons, T., </w:t>
      </w:r>
      <w:proofErr w:type="spellStart"/>
      <w:r w:rsidRPr="00B7695A">
        <w:rPr>
          <w:rFonts w:ascii="Times New Roman" w:eastAsia="Times New Roman" w:hAnsi="Times New Roman" w:cs="Times New Roman"/>
          <w:sz w:val="24"/>
          <w:szCs w:val="24"/>
        </w:rPr>
        <w:t>Orlich</w:t>
      </w:r>
      <w:proofErr w:type="spellEnd"/>
      <w:r w:rsidRPr="00B7695A">
        <w:rPr>
          <w:rFonts w:ascii="Times New Roman" w:eastAsia="Times New Roman" w:hAnsi="Times New Roman" w:cs="Times New Roman"/>
          <w:sz w:val="24"/>
          <w:szCs w:val="24"/>
        </w:rPr>
        <w:t xml:space="preserve">, F., </w:t>
      </w:r>
      <w:proofErr w:type="spellStart"/>
      <w:r w:rsidRPr="00B7695A">
        <w:rPr>
          <w:rFonts w:ascii="Times New Roman" w:eastAsia="Times New Roman" w:hAnsi="Times New Roman" w:cs="Times New Roman"/>
          <w:sz w:val="24"/>
          <w:szCs w:val="24"/>
        </w:rPr>
        <w:t>Delahaye</w:t>
      </w:r>
      <w:proofErr w:type="spellEnd"/>
      <w:r w:rsidRPr="00B7695A">
        <w:rPr>
          <w:rFonts w:ascii="Times New Roman" w:eastAsia="Times New Roman" w:hAnsi="Times New Roman" w:cs="Times New Roman"/>
          <w:sz w:val="24"/>
          <w:szCs w:val="24"/>
        </w:rPr>
        <w:t xml:space="preserve">, J., &amp; Sikora, D. (2013). Health-related quality of life for children with ASD: Associations with behavioral characteristics. </w:t>
      </w:r>
      <w:r w:rsidRPr="00B7695A">
        <w:rPr>
          <w:rFonts w:ascii="Times New Roman" w:eastAsia="Times New Roman" w:hAnsi="Times New Roman" w:cs="Times New Roman"/>
          <w:i/>
          <w:iCs/>
          <w:sz w:val="24"/>
          <w:szCs w:val="24"/>
        </w:rPr>
        <w:t>Research in Autism Spectrum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7</w:t>
      </w:r>
      <w:r w:rsidRPr="00B7695A">
        <w:rPr>
          <w:rFonts w:ascii="Times New Roman" w:eastAsia="Times New Roman" w:hAnsi="Times New Roman" w:cs="Times New Roman"/>
          <w:sz w:val="24"/>
          <w:szCs w:val="24"/>
        </w:rPr>
        <w:t xml:space="preserve">(9), 1035–1042. </w:t>
      </w:r>
      <w:hyperlink r:id="rId57" w:history="1">
        <w:r w:rsidRPr="00B7695A">
          <w:rPr>
            <w:rFonts w:ascii="Times New Roman" w:eastAsia="Times New Roman" w:hAnsi="Times New Roman" w:cs="Times New Roman"/>
            <w:color w:val="0000FF"/>
            <w:sz w:val="24"/>
            <w:szCs w:val="24"/>
            <w:u w:val="single"/>
          </w:rPr>
          <w:t>https://doi.org/10.1016/J.RASD.2013.04.006</w:t>
        </w:r>
      </w:hyperlink>
    </w:p>
    <w:p w14:paraId="373ED5D2"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t>LaGasse</w:t>
      </w:r>
      <w:proofErr w:type="spellEnd"/>
      <w:r w:rsidRPr="00B7695A">
        <w:rPr>
          <w:rFonts w:ascii="Times New Roman" w:eastAsia="Times New Roman" w:hAnsi="Times New Roman" w:cs="Times New Roman"/>
          <w:sz w:val="24"/>
          <w:szCs w:val="24"/>
        </w:rPr>
        <w:t xml:space="preserve">, A. B. (2017). Social outcomes in children with autism spectrum disorder: A review of music therapy outcomes. </w:t>
      </w:r>
      <w:r w:rsidRPr="00B7695A">
        <w:rPr>
          <w:rFonts w:ascii="Times New Roman" w:eastAsia="Times New Roman" w:hAnsi="Times New Roman" w:cs="Times New Roman"/>
          <w:i/>
          <w:iCs/>
          <w:sz w:val="24"/>
          <w:szCs w:val="24"/>
        </w:rPr>
        <w:t>Patient Related Outcome Measures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8</w:t>
      </w:r>
      <w:r w:rsidRPr="00B7695A">
        <w:rPr>
          <w:rFonts w:ascii="Times New Roman" w:eastAsia="Times New Roman" w:hAnsi="Times New Roman" w:cs="Times New Roman"/>
          <w:sz w:val="24"/>
          <w:szCs w:val="24"/>
        </w:rPr>
        <w:t>, 23–32.</w:t>
      </w:r>
    </w:p>
    <w:p w14:paraId="009DB6A7"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Lam, K. S. (2004). </w:t>
      </w:r>
      <w:r w:rsidRPr="00B7695A">
        <w:rPr>
          <w:rFonts w:ascii="Times New Roman" w:eastAsia="Times New Roman" w:hAnsi="Times New Roman" w:cs="Times New Roman"/>
          <w:i/>
          <w:iCs/>
          <w:sz w:val="24"/>
          <w:szCs w:val="24"/>
        </w:rPr>
        <w:t>The Repetitive Behavior Scale-Revised: Independent validation and the effects of subject variables</w:t>
      </w:r>
      <w:r w:rsidRPr="00B7695A">
        <w:rPr>
          <w:rFonts w:ascii="Times New Roman" w:eastAsia="Times New Roman" w:hAnsi="Times New Roman" w:cs="Times New Roman"/>
          <w:sz w:val="24"/>
          <w:szCs w:val="24"/>
        </w:rPr>
        <w:t>. 129–129.</w:t>
      </w:r>
    </w:p>
    <w:p w14:paraId="3D74E495"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Lang, M. J. (2010). Assessing and intervening with children with autism spectrum disorders. In </w:t>
      </w:r>
      <w:r w:rsidRPr="00B7695A">
        <w:rPr>
          <w:rFonts w:ascii="Times New Roman" w:eastAsia="Times New Roman" w:hAnsi="Times New Roman" w:cs="Times New Roman"/>
          <w:i/>
          <w:iCs/>
          <w:sz w:val="24"/>
          <w:szCs w:val="24"/>
        </w:rPr>
        <w:t>Best Practices in School Neuropsychology: Guidelines for Effective Practice</w:t>
      </w:r>
      <w:r w:rsidRPr="00B7695A">
        <w:rPr>
          <w:rFonts w:ascii="Times New Roman" w:eastAsia="Times New Roman" w:hAnsi="Times New Roman" w:cs="Times New Roman"/>
          <w:sz w:val="24"/>
          <w:szCs w:val="24"/>
        </w:rPr>
        <w:t xml:space="preserve"> (pp. 281–304). </w:t>
      </w:r>
      <w:hyperlink r:id="rId58" w:anchor="v=onepage&amp;q=Assessing and intervening with children with auti" w:history="1">
        <w:r w:rsidRPr="00B7695A">
          <w:rPr>
            <w:rFonts w:ascii="Times New Roman" w:eastAsia="Times New Roman" w:hAnsi="Times New Roman" w:cs="Times New Roman"/>
            <w:color w:val="0000FF"/>
            <w:sz w:val="24"/>
            <w:szCs w:val="24"/>
            <w:u w:val="single"/>
          </w:rPr>
          <w:t xml:space="preserve">https://books.google.com/books?hl=en&amp;lr=&amp;id=x778O0Khpr8C&amp;oi=fnd&amp;pg=PA281&amp;dq=Assessing+and+intervening+with+children+with+autism+spectrum+disorders&amp;ots=kcbP3t56HN&amp;sig=P_punw1xSUYJsGrVI6mnmrRGOwc#v=onepage&amp;q=Assessing and intervening with children with </w:t>
        </w:r>
        <w:proofErr w:type="spellStart"/>
        <w:r w:rsidRPr="00B7695A">
          <w:rPr>
            <w:rFonts w:ascii="Times New Roman" w:eastAsia="Times New Roman" w:hAnsi="Times New Roman" w:cs="Times New Roman"/>
            <w:color w:val="0000FF"/>
            <w:sz w:val="24"/>
            <w:szCs w:val="24"/>
            <w:u w:val="single"/>
          </w:rPr>
          <w:t>auti</w:t>
        </w:r>
        <w:proofErr w:type="spellEnd"/>
      </w:hyperlink>
    </w:p>
    <w:p w14:paraId="4871FFA5"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t>Lecavalier</w:t>
      </w:r>
      <w:proofErr w:type="spellEnd"/>
      <w:r w:rsidRPr="00B7695A">
        <w:rPr>
          <w:rFonts w:ascii="Times New Roman" w:eastAsia="Times New Roman" w:hAnsi="Times New Roman" w:cs="Times New Roman"/>
          <w:sz w:val="24"/>
          <w:szCs w:val="24"/>
        </w:rPr>
        <w:t xml:space="preserve">, L. (2005). An evaluation of the Gilliam autism rating scale. </w:t>
      </w:r>
      <w:r w:rsidRPr="00B7695A">
        <w:rPr>
          <w:rFonts w:ascii="Times New Roman" w:eastAsia="Times New Roman" w:hAnsi="Times New Roman" w:cs="Times New Roman"/>
          <w:i/>
          <w:iCs/>
          <w:sz w:val="24"/>
          <w:szCs w:val="24"/>
        </w:rPr>
        <w:t>Journal of Autism and Developmental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35</w:t>
      </w:r>
      <w:r w:rsidRPr="00B7695A">
        <w:rPr>
          <w:rFonts w:ascii="Times New Roman" w:eastAsia="Times New Roman" w:hAnsi="Times New Roman" w:cs="Times New Roman"/>
          <w:sz w:val="24"/>
          <w:szCs w:val="24"/>
        </w:rPr>
        <w:t>(6), 795–795.</w:t>
      </w:r>
    </w:p>
    <w:p w14:paraId="5869483D"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lastRenderedPageBreak/>
        <w:t>Lecavalier</w:t>
      </w:r>
      <w:proofErr w:type="spellEnd"/>
      <w:r w:rsidRPr="00B7695A">
        <w:rPr>
          <w:rFonts w:ascii="Times New Roman" w:eastAsia="Times New Roman" w:hAnsi="Times New Roman" w:cs="Times New Roman"/>
          <w:sz w:val="24"/>
          <w:szCs w:val="24"/>
        </w:rPr>
        <w:t xml:space="preserve">, L., &amp; </w:t>
      </w:r>
      <w:proofErr w:type="spellStart"/>
      <w:r w:rsidRPr="00B7695A">
        <w:rPr>
          <w:rFonts w:ascii="Times New Roman" w:eastAsia="Times New Roman" w:hAnsi="Times New Roman" w:cs="Times New Roman"/>
          <w:sz w:val="24"/>
          <w:szCs w:val="24"/>
        </w:rPr>
        <w:t>Gadow</w:t>
      </w:r>
      <w:proofErr w:type="spellEnd"/>
      <w:r w:rsidRPr="00B7695A">
        <w:rPr>
          <w:rFonts w:ascii="Times New Roman" w:eastAsia="Times New Roman" w:hAnsi="Times New Roman" w:cs="Times New Roman"/>
          <w:sz w:val="24"/>
          <w:szCs w:val="24"/>
        </w:rPr>
        <w:t xml:space="preserve">, K. (2008). Pharmacology effects and side effects. In </w:t>
      </w:r>
      <w:r w:rsidRPr="00B7695A">
        <w:rPr>
          <w:rFonts w:ascii="Times New Roman" w:eastAsia="Times New Roman" w:hAnsi="Times New Roman" w:cs="Times New Roman"/>
          <w:i/>
          <w:iCs/>
          <w:sz w:val="24"/>
          <w:szCs w:val="24"/>
        </w:rPr>
        <w:t>Clinical Assessment and Intervention for Autism Spectrum Disorders</w:t>
      </w:r>
      <w:r w:rsidRPr="00B7695A">
        <w:rPr>
          <w:rFonts w:ascii="Times New Roman" w:eastAsia="Times New Roman" w:hAnsi="Times New Roman" w:cs="Times New Roman"/>
          <w:sz w:val="24"/>
          <w:szCs w:val="24"/>
        </w:rPr>
        <w:t xml:space="preserve"> (pp. 221–263). Elsevier. </w:t>
      </w:r>
      <w:hyperlink r:id="rId59" w:history="1">
        <w:r w:rsidRPr="00B7695A">
          <w:rPr>
            <w:rFonts w:ascii="Times New Roman" w:eastAsia="Times New Roman" w:hAnsi="Times New Roman" w:cs="Times New Roman"/>
            <w:color w:val="0000FF"/>
            <w:sz w:val="24"/>
            <w:szCs w:val="24"/>
            <w:u w:val="single"/>
          </w:rPr>
          <w:t>https://doi.org/10.1016/B978-012373606-2.50010-3</w:t>
        </w:r>
      </w:hyperlink>
    </w:p>
    <w:p w14:paraId="5A052A32"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Levy, S., Mandell, D., &amp; Schultz, R. (2009). Autism. </w:t>
      </w:r>
      <w:r w:rsidRPr="00B7695A">
        <w:rPr>
          <w:rFonts w:ascii="Times New Roman" w:eastAsia="Times New Roman" w:hAnsi="Times New Roman" w:cs="Times New Roman"/>
          <w:i/>
          <w:iCs/>
          <w:sz w:val="24"/>
          <w:szCs w:val="24"/>
        </w:rPr>
        <w:t>Lancet</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374</w:t>
      </w:r>
      <w:r w:rsidRPr="00B7695A">
        <w:rPr>
          <w:rFonts w:ascii="Times New Roman" w:eastAsia="Times New Roman" w:hAnsi="Times New Roman" w:cs="Times New Roman"/>
          <w:sz w:val="24"/>
          <w:szCs w:val="24"/>
        </w:rPr>
        <w:t>(9701), 1627–1638.</w:t>
      </w:r>
    </w:p>
    <w:p w14:paraId="1330986F"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Little, S. G., Akin-Little, A. (2016). Preschool, Early Childhood, and Adolescence. In </w:t>
      </w:r>
      <w:r w:rsidRPr="00B7695A">
        <w:rPr>
          <w:rFonts w:ascii="Times New Roman" w:eastAsia="Times New Roman" w:hAnsi="Times New Roman" w:cs="Times New Roman"/>
          <w:i/>
          <w:iCs/>
          <w:sz w:val="24"/>
          <w:szCs w:val="24"/>
        </w:rPr>
        <w:t>Handbook of Assessment and Diagnosis of Autism Spectrum Disorder</w:t>
      </w:r>
      <w:r w:rsidRPr="00B7695A">
        <w:rPr>
          <w:rFonts w:ascii="Times New Roman" w:eastAsia="Times New Roman" w:hAnsi="Times New Roman" w:cs="Times New Roman"/>
          <w:sz w:val="24"/>
          <w:szCs w:val="24"/>
        </w:rPr>
        <w:t xml:space="preserve"> (pp. 175–190). </w:t>
      </w:r>
      <w:hyperlink r:id="rId60" w:anchor="toc" w:history="1">
        <w:r w:rsidRPr="00B7695A">
          <w:rPr>
            <w:rFonts w:ascii="Times New Roman" w:eastAsia="Times New Roman" w:hAnsi="Times New Roman" w:cs="Times New Roman"/>
            <w:color w:val="0000FF"/>
            <w:sz w:val="24"/>
            <w:szCs w:val="24"/>
            <w:u w:val="single"/>
          </w:rPr>
          <w:t>https://link.springer.com/book/10.1007%2F978-3-319-27171-2?page=1#toc</w:t>
        </w:r>
      </w:hyperlink>
    </w:p>
    <w:p w14:paraId="4A548CC0"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Liu, X., </w:t>
      </w:r>
      <w:proofErr w:type="spellStart"/>
      <w:r w:rsidRPr="00B7695A">
        <w:rPr>
          <w:rFonts w:ascii="Times New Roman" w:eastAsia="Times New Roman" w:hAnsi="Times New Roman" w:cs="Times New Roman"/>
          <w:sz w:val="24"/>
          <w:szCs w:val="24"/>
        </w:rPr>
        <w:t>Malenfant</w:t>
      </w:r>
      <w:proofErr w:type="spellEnd"/>
      <w:r w:rsidRPr="00B7695A">
        <w:rPr>
          <w:rFonts w:ascii="Times New Roman" w:eastAsia="Times New Roman" w:hAnsi="Times New Roman" w:cs="Times New Roman"/>
          <w:sz w:val="24"/>
          <w:szCs w:val="24"/>
        </w:rPr>
        <w:t xml:space="preserve">, </w:t>
      </w:r>
      <w:proofErr w:type="gramStart"/>
      <w:r w:rsidRPr="00B7695A">
        <w:rPr>
          <w:rFonts w:ascii="Times New Roman" w:eastAsia="Times New Roman" w:hAnsi="Times New Roman" w:cs="Times New Roman"/>
          <w:sz w:val="24"/>
          <w:szCs w:val="24"/>
        </w:rPr>
        <w:t>P.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Reesor</w:t>
      </w:r>
      <w:proofErr w:type="spellEnd"/>
      <w:r w:rsidRPr="00B7695A">
        <w:rPr>
          <w:rFonts w:ascii="Times New Roman" w:eastAsia="Times New Roman" w:hAnsi="Times New Roman" w:cs="Times New Roman"/>
          <w:sz w:val="24"/>
          <w:szCs w:val="24"/>
        </w:rPr>
        <w:t xml:space="preserve">, </w:t>
      </w:r>
      <w:proofErr w:type="gramStart"/>
      <w:r w:rsidRPr="00B7695A">
        <w:rPr>
          <w:rFonts w:ascii="Times New Roman" w:eastAsia="Times New Roman" w:hAnsi="Times New Roman" w:cs="Times New Roman"/>
          <w:sz w:val="24"/>
          <w:szCs w:val="24"/>
        </w:rPr>
        <w:t>C. ,</w:t>
      </w:r>
      <w:proofErr w:type="gramEnd"/>
      <w:r w:rsidRPr="00B7695A">
        <w:rPr>
          <w:rFonts w:ascii="Times New Roman" w:eastAsia="Times New Roman" w:hAnsi="Times New Roman" w:cs="Times New Roman"/>
          <w:sz w:val="24"/>
          <w:szCs w:val="24"/>
        </w:rPr>
        <w:t xml:space="preserve">. Lee, </w:t>
      </w:r>
      <w:proofErr w:type="gramStart"/>
      <w:r w:rsidRPr="00B7695A">
        <w:rPr>
          <w:rFonts w:ascii="Times New Roman" w:eastAsia="Times New Roman" w:hAnsi="Times New Roman" w:cs="Times New Roman"/>
          <w:sz w:val="24"/>
          <w:szCs w:val="24"/>
        </w:rPr>
        <w:t>A. ,</w:t>
      </w:r>
      <w:proofErr w:type="gramEnd"/>
      <w:r w:rsidRPr="00B7695A">
        <w:rPr>
          <w:rFonts w:ascii="Times New Roman" w:eastAsia="Times New Roman" w:hAnsi="Times New Roman" w:cs="Times New Roman"/>
          <w:sz w:val="24"/>
          <w:szCs w:val="24"/>
        </w:rPr>
        <w:t xml:space="preserve">. Hudson, M. </w:t>
      </w:r>
      <w:proofErr w:type="gramStart"/>
      <w:r w:rsidRPr="00B7695A">
        <w:rPr>
          <w:rFonts w:ascii="Times New Roman" w:eastAsia="Times New Roman" w:hAnsi="Times New Roman" w:cs="Times New Roman"/>
          <w:sz w:val="24"/>
          <w:szCs w:val="24"/>
        </w:rPr>
        <w:t>L. ,</w:t>
      </w:r>
      <w:proofErr w:type="gramEnd"/>
      <w:r w:rsidRPr="00B7695A">
        <w:rPr>
          <w:rFonts w:ascii="Times New Roman" w:eastAsia="Times New Roman" w:hAnsi="Times New Roman" w:cs="Times New Roman"/>
          <w:sz w:val="24"/>
          <w:szCs w:val="24"/>
        </w:rPr>
        <w:t xml:space="preserve">. Harvard, </w:t>
      </w:r>
      <w:proofErr w:type="gramStart"/>
      <w:r w:rsidRPr="00B7695A">
        <w:rPr>
          <w:rFonts w:ascii="Times New Roman" w:eastAsia="Times New Roman" w:hAnsi="Times New Roman" w:cs="Times New Roman"/>
          <w:sz w:val="24"/>
          <w:szCs w:val="24"/>
        </w:rPr>
        <w:t>C.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Qiao</w:t>
      </w:r>
      <w:proofErr w:type="spellEnd"/>
      <w:r w:rsidRPr="00B7695A">
        <w:rPr>
          <w:rFonts w:ascii="Times New Roman" w:eastAsia="Times New Roman" w:hAnsi="Times New Roman" w:cs="Times New Roman"/>
          <w:sz w:val="24"/>
          <w:szCs w:val="24"/>
        </w:rPr>
        <w:t xml:space="preserve">, </w:t>
      </w:r>
      <w:proofErr w:type="gramStart"/>
      <w:r w:rsidRPr="00B7695A">
        <w:rPr>
          <w:rFonts w:ascii="Times New Roman" w:eastAsia="Times New Roman" w:hAnsi="Times New Roman" w:cs="Times New Roman"/>
          <w:sz w:val="24"/>
          <w:szCs w:val="24"/>
        </w:rPr>
        <w:t>Y. ,</w:t>
      </w:r>
      <w:proofErr w:type="gramEnd"/>
      <w:r w:rsidRPr="00B7695A">
        <w:rPr>
          <w:rFonts w:ascii="Times New Roman" w:eastAsia="Times New Roman" w:hAnsi="Times New Roman" w:cs="Times New Roman"/>
          <w:sz w:val="24"/>
          <w:szCs w:val="24"/>
        </w:rPr>
        <w:t xml:space="preserve">. Persico, A. </w:t>
      </w:r>
      <w:proofErr w:type="gramStart"/>
      <w:r w:rsidRPr="00B7695A">
        <w:rPr>
          <w:rFonts w:ascii="Times New Roman" w:eastAsia="Times New Roman" w:hAnsi="Times New Roman" w:cs="Times New Roman"/>
          <w:sz w:val="24"/>
          <w:szCs w:val="24"/>
        </w:rPr>
        <w:t>M. ,</w:t>
      </w:r>
      <w:proofErr w:type="gramEnd"/>
      <w:r w:rsidRPr="00B7695A">
        <w:rPr>
          <w:rFonts w:ascii="Times New Roman" w:eastAsia="Times New Roman" w:hAnsi="Times New Roman" w:cs="Times New Roman"/>
          <w:sz w:val="24"/>
          <w:szCs w:val="24"/>
        </w:rPr>
        <w:t xml:space="preserve">. Cohen, I. </w:t>
      </w:r>
      <w:proofErr w:type="gramStart"/>
      <w:r w:rsidRPr="00B7695A">
        <w:rPr>
          <w:rFonts w:ascii="Times New Roman" w:eastAsia="Times New Roman" w:hAnsi="Times New Roman" w:cs="Times New Roman"/>
          <w:sz w:val="24"/>
          <w:szCs w:val="24"/>
        </w:rPr>
        <w:t>L.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Chudley</w:t>
      </w:r>
      <w:proofErr w:type="spellEnd"/>
      <w:r w:rsidRPr="00B7695A">
        <w:rPr>
          <w:rFonts w:ascii="Times New Roman" w:eastAsia="Times New Roman" w:hAnsi="Times New Roman" w:cs="Times New Roman"/>
          <w:sz w:val="24"/>
          <w:szCs w:val="24"/>
        </w:rPr>
        <w:t xml:space="preserve">, A. </w:t>
      </w:r>
      <w:proofErr w:type="gramStart"/>
      <w:r w:rsidRPr="00B7695A">
        <w:rPr>
          <w:rFonts w:ascii="Times New Roman" w:eastAsia="Times New Roman" w:hAnsi="Times New Roman" w:cs="Times New Roman"/>
          <w:sz w:val="24"/>
          <w:szCs w:val="24"/>
        </w:rPr>
        <w:t>E. ,</w:t>
      </w:r>
      <w:proofErr w:type="gramEnd"/>
      <w:r w:rsidRPr="00B7695A">
        <w:rPr>
          <w:rFonts w:ascii="Times New Roman" w:eastAsia="Times New Roman" w:hAnsi="Times New Roman" w:cs="Times New Roman"/>
          <w:sz w:val="24"/>
          <w:szCs w:val="24"/>
        </w:rPr>
        <w:t xml:space="preserve">. Forster-Gibson, </w:t>
      </w:r>
      <w:proofErr w:type="gramStart"/>
      <w:r w:rsidRPr="00B7695A">
        <w:rPr>
          <w:rFonts w:ascii="Times New Roman" w:eastAsia="Times New Roman" w:hAnsi="Times New Roman" w:cs="Times New Roman"/>
          <w:sz w:val="24"/>
          <w:szCs w:val="24"/>
        </w:rPr>
        <w:t>C.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Rajcan-Separovic</w:t>
      </w:r>
      <w:proofErr w:type="spellEnd"/>
      <w:r w:rsidRPr="00B7695A">
        <w:rPr>
          <w:rFonts w:ascii="Times New Roman" w:eastAsia="Times New Roman" w:hAnsi="Times New Roman" w:cs="Times New Roman"/>
          <w:sz w:val="24"/>
          <w:szCs w:val="24"/>
        </w:rPr>
        <w:t xml:space="preserve">, </w:t>
      </w:r>
      <w:proofErr w:type="gramStart"/>
      <w:r w:rsidRPr="00B7695A">
        <w:rPr>
          <w:rFonts w:ascii="Times New Roman" w:eastAsia="Times New Roman" w:hAnsi="Times New Roman" w:cs="Times New Roman"/>
          <w:sz w:val="24"/>
          <w:szCs w:val="24"/>
        </w:rPr>
        <w:t>E. ,</w:t>
      </w:r>
      <w:proofErr w:type="gramEnd"/>
      <w:r w:rsidRPr="00B7695A">
        <w:rPr>
          <w:rFonts w:ascii="Times New Roman" w:eastAsia="Times New Roman" w:hAnsi="Times New Roman" w:cs="Times New Roman"/>
          <w:sz w:val="24"/>
          <w:szCs w:val="24"/>
        </w:rPr>
        <w:t xml:space="preserve">. Lewis, ME. </w:t>
      </w:r>
      <w:proofErr w:type="gramStart"/>
      <w:r w:rsidRPr="00B7695A">
        <w:rPr>
          <w:rFonts w:ascii="Times New Roman" w:eastAsia="Times New Roman" w:hAnsi="Times New Roman" w:cs="Times New Roman"/>
          <w:sz w:val="24"/>
          <w:szCs w:val="24"/>
        </w:rPr>
        <w:t>S. ,</w:t>
      </w:r>
      <w:proofErr w:type="gramEnd"/>
      <w:r w:rsidRPr="00B7695A">
        <w:rPr>
          <w:rFonts w:ascii="Times New Roman" w:eastAsia="Times New Roman" w:hAnsi="Times New Roman" w:cs="Times New Roman"/>
          <w:sz w:val="24"/>
          <w:szCs w:val="24"/>
        </w:rPr>
        <w:t xml:space="preserve">. Holden, J. A. (2011a). 2p15–p16.1 microdeletion syndrome: Molecular characterization and association of the OTX1 and XPO1 genes with autism spectrum disorders. </w:t>
      </w:r>
      <w:r w:rsidRPr="00B7695A">
        <w:rPr>
          <w:rFonts w:ascii="Times New Roman" w:eastAsia="Times New Roman" w:hAnsi="Times New Roman" w:cs="Times New Roman"/>
          <w:i/>
          <w:iCs/>
          <w:sz w:val="24"/>
          <w:szCs w:val="24"/>
        </w:rPr>
        <w:t>European Journal of Human Genetics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19</w:t>
      </w:r>
      <w:r w:rsidRPr="00B7695A">
        <w:rPr>
          <w:rFonts w:ascii="Times New Roman" w:eastAsia="Times New Roman" w:hAnsi="Times New Roman" w:cs="Times New Roman"/>
          <w:sz w:val="24"/>
          <w:szCs w:val="24"/>
        </w:rPr>
        <w:t>(12), 1264–1264.</w:t>
      </w:r>
    </w:p>
    <w:p w14:paraId="28A884F5"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Liu, X., </w:t>
      </w:r>
      <w:proofErr w:type="spellStart"/>
      <w:r w:rsidRPr="00B7695A">
        <w:rPr>
          <w:rFonts w:ascii="Times New Roman" w:eastAsia="Times New Roman" w:hAnsi="Times New Roman" w:cs="Times New Roman"/>
          <w:sz w:val="24"/>
          <w:szCs w:val="24"/>
        </w:rPr>
        <w:t>Novosedlik</w:t>
      </w:r>
      <w:proofErr w:type="spellEnd"/>
      <w:r w:rsidRPr="00B7695A">
        <w:rPr>
          <w:rFonts w:ascii="Times New Roman" w:eastAsia="Times New Roman" w:hAnsi="Times New Roman" w:cs="Times New Roman"/>
          <w:sz w:val="24"/>
          <w:szCs w:val="24"/>
        </w:rPr>
        <w:t xml:space="preserve">, </w:t>
      </w:r>
      <w:proofErr w:type="gramStart"/>
      <w:r w:rsidRPr="00B7695A">
        <w:rPr>
          <w:rFonts w:ascii="Times New Roman" w:eastAsia="Times New Roman" w:hAnsi="Times New Roman" w:cs="Times New Roman"/>
          <w:sz w:val="24"/>
          <w:szCs w:val="24"/>
        </w:rPr>
        <w:t>N. ,</w:t>
      </w:r>
      <w:proofErr w:type="gramEnd"/>
      <w:r w:rsidRPr="00B7695A">
        <w:rPr>
          <w:rFonts w:ascii="Times New Roman" w:eastAsia="Times New Roman" w:hAnsi="Times New Roman" w:cs="Times New Roman"/>
          <w:sz w:val="24"/>
          <w:szCs w:val="24"/>
        </w:rPr>
        <w:t xml:space="preserve">. Wang, </w:t>
      </w:r>
      <w:proofErr w:type="gramStart"/>
      <w:r w:rsidRPr="00B7695A">
        <w:rPr>
          <w:rFonts w:ascii="Times New Roman" w:eastAsia="Times New Roman" w:hAnsi="Times New Roman" w:cs="Times New Roman"/>
          <w:sz w:val="24"/>
          <w:szCs w:val="24"/>
        </w:rPr>
        <w:t>A. ,</w:t>
      </w:r>
      <w:proofErr w:type="gramEnd"/>
      <w:r w:rsidRPr="00B7695A">
        <w:rPr>
          <w:rFonts w:ascii="Times New Roman" w:eastAsia="Times New Roman" w:hAnsi="Times New Roman" w:cs="Times New Roman"/>
          <w:sz w:val="24"/>
          <w:szCs w:val="24"/>
        </w:rPr>
        <w:t xml:space="preserve">. Hudson, M. </w:t>
      </w:r>
      <w:proofErr w:type="gramStart"/>
      <w:r w:rsidRPr="00B7695A">
        <w:rPr>
          <w:rFonts w:ascii="Times New Roman" w:eastAsia="Times New Roman" w:hAnsi="Times New Roman" w:cs="Times New Roman"/>
          <w:sz w:val="24"/>
          <w:szCs w:val="24"/>
        </w:rPr>
        <w:t>L. ,</w:t>
      </w:r>
      <w:proofErr w:type="gramEnd"/>
      <w:r w:rsidRPr="00B7695A">
        <w:rPr>
          <w:rFonts w:ascii="Times New Roman" w:eastAsia="Times New Roman" w:hAnsi="Times New Roman" w:cs="Times New Roman"/>
          <w:sz w:val="24"/>
          <w:szCs w:val="24"/>
        </w:rPr>
        <w:t xml:space="preserve">. Cohen, I. </w:t>
      </w:r>
      <w:proofErr w:type="gramStart"/>
      <w:r w:rsidRPr="00B7695A">
        <w:rPr>
          <w:rFonts w:ascii="Times New Roman" w:eastAsia="Times New Roman" w:hAnsi="Times New Roman" w:cs="Times New Roman"/>
          <w:sz w:val="24"/>
          <w:szCs w:val="24"/>
        </w:rPr>
        <w:t>L.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Chudley</w:t>
      </w:r>
      <w:proofErr w:type="spellEnd"/>
      <w:r w:rsidRPr="00B7695A">
        <w:rPr>
          <w:rFonts w:ascii="Times New Roman" w:eastAsia="Times New Roman" w:hAnsi="Times New Roman" w:cs="Times New Roman"/>
          <w:sz w:val="24"/>
          <w:szCs w:val="24"/>
        </w:rPr>
        <w:t xml:space="preserve">, A. </w:t>
      </w:r>
      <w:proofErr w:type="gramStart"/>
      <w:r w:rsidRPr="00B7695A">
        <w:rPr>
          <w:rFonts w:ascii="Times New Roman" w:eastAsia="Times New Roman" w:hAnsi="Times New Roman" w:cs="Times New Roman"/>
          <w:sz w:val="24"/>
          <w:szCs w:val="24"/>
        </w:rPr>
        <w:t>E. ,</w:t>
      </w:r>
      <w:proofErr w:type="gramEnd"/>
      <w:r w:rsidRPr="00B7695A">
        <w:rPr>
          <w:rFonts w:ascii="Times New Roman" w:eastAsia="Times New Roman" w:hAnsi="Times New Roman" w:cs="Times New Roman"/>
          <w:sz w:val="24"/>
          <w:szCs w:val="24"/>
        </w:rPr>
        <w:t xml:space="preserve">. Forster-Gibson, C. </w:t>
      </w:r>
      <w:proofErr w:type="gramStart"/>
      <w:r w:rsidRPr="00B7695A">
        <w:rPr>
          <w:rFonts w:ascii="Times New Roman" w:eastAsia="Times New Roman" w:hAnsi="Times New Roman" w:cs="Times New Roman"/>
          <w:sz w:val="24"/>
          <w:szCs w:val="24"/>
        </w:rPr>
        <w:t>J. ,</w:t>
      </w:r>
      <w:proofErr w:type="gramEnd"/>
      <w:r w:rsidRPr="00B7695A">
        <w:rPr>
          <w:rFonts w:ascii="Times New Roman" w:eastAsia="Times New Roman" w:hAnsi="Times New Roman" w:cs="Times New Roman"/>
          <w:sz w:val="24"/>
          <w:szCs w:val="24"/>
        </w:rPr>
        <w:t xml:space="preserve">. Lewis, S. ME. &amp;. Holden, J. JA. (2009). The DLX1and DLX2 genes and susceptibility to autism spectrum disorders. </w:t>
      </w:r>
      <w:r w:rsidRPr="00B7695A">
        <w:rPr>
          <w:rFonts w:ascii="Times New Roman" w:eastAsia="Times New Roman" w:hAnsi="Times New Roman" w:cs="Times New Roman"/>
          <w:i/>
          <w:iCs/>
          <w:sz w:val="24"/>
          <w:szCs w:val="24"/>
        </w:rPr>
        <w:t>European Journal of Human Genetics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17</w:t>
      </w:r>
      <w:r w:rsidRPr="00B7695A">
        <w:rPr>
          <w:rFonts w:ascii="Times New Roman" w:eastAsia="Times New Roman" w:hAnsi="Times New Roman" w:cs="Times New Roman"/>
          <w:sz w:val="24"/>
          <w:szCs w:val="24"/>
        </w:rPr>
        <w:t>(2), 228–228.</w:t>
      </w:r>
    </w:p>
    <w:p w14:paraId="6401715C"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Liu, X., </w:t>
      </w:r>
      <w:proofErr w:type="spellStart"/>
      <w:r w:rsidRPr="00B7695A">
        <w:rPr>
          <w:rFonts w:ascii="Times New Roman" w:eastAsia="Times New Roman" w:hAnsi="Times New Roman" w:cs="Times New Roman"/>
          <w:sz w:val="24"/>
          <w:szCs w:val="24"/>
        </w:rPr>
        <w:t>Solehdin</w:t>
      </w:r>
      <w:proofErr w:type="spellEnd"/>
      <w:r w:rsidRPr="00B7695A">
        <w:rPr>
          <w:rFonts w:ascii="Times New Roman" w:eastAsia="Times New Roman" w:hAnsi="Times New Roman" w:cs="Times New Roman"/>
          <w:sz w:val="24"/>
          <w:szCs w:val="24"/>
        </w:rPr>
        <w:t xml:space="preserve">, </w:t>
      </w:r>
      <w:proofErr w:type="gramStart"/>
      <w:r w:rsidRPr="00B7695A">
        <w:rPr>
          <w:rFonts w:ascii="Times New Roman" w:eastAsia="Times New Roman" w:hAnsi="Times New Roman" w:cs="Times New Roman"/>
          <w:sz w:val="24"/>
          <w:szCs w:val="24"/>
        </w:rPr>
        <w:t>F. ,</w:t>
      </w:r>
      <w:proofErr w:type="gramEnd"/>
      <w:r w:rsidRPr="00B7695A">
        <w:rPr>
          <w:rFonts w:ascii="Times New Roman" w:eastAsia="Times New Roman" w:hAnsi="Times New Roman" w:cs="Times New Roman"/>
          <w:sz w:val="24"/>
          <w:szCs w:val="24"/>
        </w:rPr>
        <w:t xml:space="preserve">. Cohen, I. </w:t>
      </w:r>
      <w:proofErr w:type="gramStart"/>
      <w:r w:rsidRPr="00B7695A">
        <w:rPr>
          <w:rFonts w:ascii="Times New Roman" w:eastAsia="Times New Roman" w:hAnsi="Times New Roman" w:cs="Times New Roman"/>
          <w:sz w:val="24"/>
          <w:szCs w:val="24"/>
        </w:rPr>
        <w:t>L. ,</w:t>
      </w:r>
      <w:proofErr w:type="gramEnd"/>
      <w:r w:rsidRPr="00B7695A">
        <w:rPr>
          <w:rFonts w:ascii="Times New Roman" w:eastAsia="Times New Roman" w:hAnsi="Times New Roman" w:cs="Times New Roman"/>
          <w:sz w:val="24"/>
          <w:szCs w:val="24"/>
        </w:rPr>
        <w:t xml:space="preserve">. Gonzalez, M. </w:t>
      </w:r>
      <w:proofErr w:type="gramStart"/>
      <w:r w:rsidRPr="00B7695A">
        <w:rPr>
          <w:rFonts w:ascii="Times New Roman" w:eastAsia="Times New Roman" w:hAnsi="Times New Roman" w:cs="Times New Roman"/>
          <w:sz w:val="24"/>
          <w:szCs w:val="24"/>
        </w:rPr>
        <w:t>G. ,</w:t>
      </w:r>
      <w:proofErr w:type="gramEnd"/>
      <w:r w:rsidRPr="00B7695A">
        <w:rPr>
          <w:rFonts w:ascii="Times New Roman" w:eastAsia="Times New Roman" w:hAnsi="Times New Roman" w:cs="Times New Roman"/>
          <w:sz w:val="24"/>
          <w:szCs w:val="24"/>
        </w:rPr>
        <w:t xml:space="preserve">. Jenkins, E. </w:t>
      </w:r>
      <w:proofErr w:type="gramStart"/>
      <w:r w:rsidRPr="00B7695A">
        <w:rPr>
          <w:rFonts w:ascii="Times New Roman" w:eastAsia="Times New Roman" w:hAnsi="Times New Roman" w:cs="Times New Roman"/>
          <w:sz w:val="24"/>
          <w:szCs w:val="24"/>
        </w:rPr>
        <w:t>C. ,</w:t>
      </w:r>
      <w:proofErr w:type="gramEnd"/>
      <w:r w:rsidRPr="00B7695A">
        <w:rPr>
          <w:rFonts w:ascii="Times New Roman" w:eastAsia="Times New Roman" w:hAnsi="Times New Roman" w:cs="Times New Roman"/>
          <w:sz w:val="24"/>
          <w:szCs w:val="24"/>
        </w:rPr>
        <w:t xml:space="preserve">. Lewis, M. </w:t>
      </w:r>
      <w:proofErr w:type="gramStart"/>
      <w:r w:rsidRPr="00B7695A">
        <w:rPr>
          <w:rFonts w:ascii="Times New Roman" w:eastAsia="Times New Roman" w:hAnsi="Times New Roman" w:cs="Times New Roman"/>
          <w:sz w:val="24"/>
          <w:szCs w:val="24"/>
        </w:rPr>
        <w:t>S. ,</w:t>
      </w:r>
      <w:proofErr w:type="gramEnd"/>
      <w:r w:rsidRPr="00B7695A">
        <w:rPr>
          <w:rFonts w:ascii="Times New Roman" w:eastAsia="Times New Roman" w:hAnsi="Times New Roman" w:cs="Times New Roman"/>
          <w:sz w:val="24"/>
          <w:szCs w:val="24"/>
        </w:rPr>
        <w:t xml:space="preserve">. &amp;. Holden, J. J. (2011b). Population-and family-based studies associate the MTHFR gene with idiopathic autism in simplex families. </w:t>
      </w:r>
      <w:r w:rsidRPr="00B7695A">
        <w:rPr>
          <w:rFonts w:ascii="Times New Roman" w:eastAsia="Times New Roman" w:hAnsi="Times New Roman" w:cs="Times New Roman"/>
          <w:i/>
          <w:iCs/>
          <w:sz w:val="24"/>
          <w:szCs w:val="24"/>
        </w:rPr>
        <w:t>Journal of Autism and Developmental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41</w:t>
      </w:r>
      <w:r w:rsidRPr="00B7695A">
        <w:rPr>
          <w:rFonts w:ascii="Times New Roman" w:eastAsia="Times New Roman" w:hAnsi="Times New Roman" w:cs="Times New Roman"/>
          <w:sz w:val="24"/>
          <w:szCs w:val="24"/>
        </w:rPr>
        <w:t>(7), 938–944.</w:t>
      </w:r>
    </w:p>
    <w:p w14:paraId="2666C5C4"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Locke, J., </w:t>
      </w:r>
      <w:proofErr w:type="spellStart"/>
      <w:r w:rsidRPr="00B7695A">
        <w:rPr>
          <w:rFonts w:ascii="Times New Roman" w:eastAsia="Times New Roman" w:hAnsi="Times New Roman" w:cs="Times New Roman"/>
          <w:sz w:val="24"/>
          <w:szCs w:val="24"/>
        </w:rPr>
        <w:t>Rotheram</w:t>
      </w:r>
      <w:proofErr w:type="spellEnd"/>
      <w:r w:rsidRPr="00B7695A">
        <w:rPr>
          <w:rFonts w:ascii="Times New Roman" w:eastAsia="Times New Roman" w:hAnsi="Times New Roman" w:cs="Times New Roman"/>
          <w:sz w:val="24"/>
          <w:szCs w:val="24"/>
        </w:rPr>
        <w:t xml:space="preserve">-Fuller, E., </w:t>
      </w:r>
      <w:proofErr w:type="spellStart"/>
      <w:r w:rsidRPr="00B7695A">
        <w:rPr>
          <w:rFonts w:ascii="Times New Roman" w:eastAsia="Times New Roman" w:hAnsi="Times New Roman" w:cs="Times New Roman"/>
          <w:sz w:val="24"/>
          <w:szCs w:val="24"/>
        </w:rPr>
        <w:t>Xie</w:t>
      </w:r>
      <w:proofErr w:type="spellEnd"/>
      <w:r w:rsidRPr="00B7695A">
        <w:rPr>
          <w:rFonts w:ascii="Times New Roman" w:eastAsia="Times New Roman" w:hAnsi="Times New Roman" w:cs="Times New Roman"/>
          <w:sz w:val="24"/>
          <w:szCs w:val="24"/>
        </w:rPr>
        <w:t xml:space="preserve">, M., Harker, C., Mandell, D., &amp; Locke, J., </w:t>
      </w:r>
      <w:proofErr w:type="spellStart"/>
      <w:r w:rsidRPr="00B7695A">
        <w:rPr>
          <w:rFonts w:ascii="Times New Roman" w:eastAsia="Times New Roman" w:hAnsi="Times New Roman" w:cs="Times New Roman"/>
          <w:sz w:val="24"/>
          <w:szCs w:val="24"/>
        </w:rPr>
        <w:t>Rotheram</w:t>
      </w:r>
      <w:proofErr w:type="spellEnd"/>
      <w:r w:rsidRPr="00B7695A">
        <w:rPr>
          <w:rFonts w:ascii="Times New Roman" w:eastAsia="Times New Roman" w:hAnsi="Times New Roman" w:cs="Times New Roman"/>
          <w:sz w:val="24"/>
          <w:szCs w:val="24"/>
        </w:rPr>
        <w:t xml:space="preserve">-Fuller, </w:t>
      </w:r>
      <w:proofErr w:type="gramStart"/>
      <w:r w:rsidRPr="00B7695A">
        <w:rPr>
          <w:rFonts w:ascii="Times New Roman" w:eastAsia="Times New Roman" w:hAnsi="Times New Roman" w:cs="Times New Roman"/>
          <w:sz w:val="24"/>
          <w:szCs w:val="24"/>
        </w:rPr>
        <w:t>E.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Xie</w:t>
      </w:r>
      <w:proofErr w:type="spellEnd"/>
      <w:r w:rsidRPr="00B7695A">
        <w:rPr>
          <w:rFonts w:ascii="Times New Roman" w:eastAsia="Times New Roman" w:hAnsi="Times New Roman" w:cs="Times New Roman"/>
          <w:sz w:val="24"/>
          <w:szCs w:val="24"/>
        </w:rPr>
        <w:t xml:space="preserve">, </w:t>
      </w:r>
      <w:proofErr w:type="gramStart"/>
      <w:r w:rsidRPr="00B7695A">
        <w:rPr>
          <w:rFonts w:ascii="Times New Roman" w:eastAsia="Times New Roman" w:hAnsi="Times New Roman" w:cs="Times New Roman"/>
          <w:sz w:val="24"/>
          <w:szCs w:val="24"/>
        </w:rPr>
        <w:t>M. ,</w:t>
      </w:r>
      <w:proofErr w:type="gramEnd"/>
      <w:r w:rsidRPr="00B7695A">
        <w:rPr>
          <w:rFonts w:ascii="Times New Roman" w:eastAsia="Times New Roman" w:hAnsi="Times New Roman" w:cs="Times New Roman"/>
          <w:sz w:val="24"/>
          <w:szCs w:val="24"/>
        </w:rPr>
        <w:t xml:space="preserve">. Harker, </w:t>
      </w:r>
      <w:proofErr w:type="gramStart"/>
      <w:r w:rsidRPr="00B7695A">
        <w:rPr>
          <w:rFonts w:ascii="Times New Roman" w:eastAsia="Times New Roman" w:hAnsi="Times New Roman" w:cs="Times New Roman"/>
          <w:sz w:val="24"/>
          <w:szCs w:val="24"/>
        </w:rPr>
        <w:t>C. ,</w:t>
      </w:r>
      <w:proofErr w:type="gramEnd"/>
      <w:r w:rsidRPr="00B7695A">
        <w:rPr>
          <w:rFonts w:ascii="Times New Roman" w:eastAsia="Times New Roman" w:hAnsi="Times New Roman" w:cs="Times New Roman"/>
          <w:sz w:val="24"/>
          <w:szCs w:val="24"/>
        </w:rPr>
        <w:t xml:space="preserve">. &amp;. Mandell, D. (2014). Correlation of cognitive and social outcomes among children with autism spectrum disorder in a randomized trial of behavioral intervention. </w:t>
      </w:r>
      <w:r w:rsidRPr="00B7695A">
        <w:rPr>
          <w:rFonts w:ascii="Times New Roman" w:eastAsia="Times New Roman" w:hAnsi="Times New Roman" w:cs="Times New Roman"/>
          <w:i/>
          <w:iCs/>
          <w:sz w:val="24"/>
          <w:szCs w:val="24"/>
        </w:rPr>
        <w:t>Autism</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18</w:t>
      </w:r>
      <w:r w:rsidRPr="00B7695A">
        <w:rPr>
          <w:rFonts w:ascii="Times New Roman" w:eastAsia="Times New Roman" w:hAnsi="Times New Roman" w:cs="Times New Roman"/>
          <w:sz w:val="24"/>
          <w:szCs w:val="24"/>
        </w:rPr>
        <w:t>(4), 370–375.</w:t>
      </w:r>
    </w:p>
    <w:p w14:paraId="4FBDC6E5"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Lopes, M. M., &amp;. Caldas, L. Q. A. (2011). Young children with </w:t>
      </w:r>
      <w:proofErr w:type="spellStart"/>
      <w:r w:rsidRPr="00B7695A">
        <w:rPr>
          <w:rFonts w:ascii="Times New Roman" w:eastAsia="Times New Roman" w:hAnsi="Times New Roman" w:cs="Times New Roman"/>
          <w:sz w:val="24"/>
          <w:szCs w:val="24"/>
        </w:rPr>
        <w:t>austim</w:t>
      </w:r>
      <w:proofErr w:type="spellEnd"/>
      <w:r w:rsidRPr="00B7695A">
        <w:rPr>
          <w:rFonts w:ascii="Times New Roman" w:eastAsia="Times New Roman" w:hAnsi="Times New Roman" w:cs="Times New Roman"/>
          <w:sz w:val="24"/>
          <w:szCs w:val="24"/>
        </w:rPr>
        <w:t xml:space="preserve"> spectrum disorders: Can </w:t>
      </w:r>
      <w:proofErr w:type="spellStart"/>
      <w:r w:rsidRPr="00B7695A">
        <w:rPr>
          <w:rFonts w:ascii="Times New Roman" w:eastAsia="Times New Roman" w:hAnsi="Times New Roman" w:cs="Times New Roman"/>
          <w:sz w:val="24"/>
          <w:szCs w:val="24"/>
        </w:rPr>
        <w:t>aluminium</w:t>
      </w:r>
      <w:proofErr w:type="spellEnd"/>
      <w:r w:rsidRPr="00B7695A">
        <w:rPr>
          <w:rFonts w:ascii="Times New Roman" w:eastAsia="Times New Roman" w:hAnsi="Times New Roman" w:cs="Times New Roman"/>
          <w:sz w:val="24"/>
          <w:szCs w:val="24"/>
        </w:rPr>
        <w:t xml:space="preserve"> body burden cause metabolism disruption? </w:t>
      </w:r>
      <w:r w:rsidRPr="00B7695A">
        <w:rPr>
          <w:rFonts w:ascii="Times New Roman" w:eastAsia="Times New Roman" w:hAnsi="Times New Roman" w:cs="Times New Roman"/>
          <w:i/>
          <w:iCs/>
          <w:sz w:val="24"/>
          <w:szCs w:val="24"/>
        </w:rPr>
        <w:t>Toxicology Letters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205</w:t>
      </w:r>
      <w:r w:rsidRPr="00B7695A">
        <w:rPr>
          <w:rFonts w:ascii="Times New Roman" w:eastAsia="Times New Roman" w:hAnsi="Times New Roman" w:cs="Times New Roman"/>
          <w:sz w:val="24"/>
          <w:szCs w:val="24"/>
        </w:rPr>
        <w:t>, S92–S92.</w:t>
      </w:r>
    </w:p>
    <w:p w14:paraId="3E841F1A"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t>Lotrecchiano</w:t>
      </w:r>
      <w:proofErr w:type="spellEnd"/>
      <w:r w:rsidRPr="00B7695A">
        <w:rPr>
          <w:rFonts w:ascii="Times New Roman" w:eastAsia="Times New Roman" w:hAnsi="Times New Roman" w:cs="Times New Roman"/>
          <w:sz w:val="24"/>
          <w:szCs w:val="24"/>
        </w:rPr>
        <w:t xml:space="preserve">, G. R., McDonald, P. L., Lyons, L., Long, T., &amp; </w:t>
      </w:r>
      <w:proofErr w:type="spellStart"/>
      <w:r w:rsidRPr="00B7695A">
        <w:rPr>
          <w:rFonts w:ascii="Times New Roman" w:eastAsia="Times New Roman" w:hAnsi="Times New Roman" w:cs="Times New Roman"/>
          <w:sz w:val="24"/>
          <w:szCs w:val="24"/>
        </w:rPr>
        <w:t>Zajicek</w:t>
      </w:r>
      <w:proofErr w:type="spellEnd"/>
      <w:r w:rsidRPr="00B7695A">
        <w:rPr>
          <w:rFonts w:ascii="Times New Roman" w:eastAsia="Times New Roman" w:hAnsi="Times New Roman" w:cs="Times New Roman"/>
          <w:sz w:val="24"/>
          <w:szCs w:val="24"/>
        </w:rPr>
        <w:t xml:space="preserve">-Farber, M. (2013). Blended learning: Strengths, challenges, and lessons learned in an interprofessional training program. </w:t>
      </w:r>
      <w:r w:rsidRPr="00B7695A">
        <w:rPr>
          <w:rFonts w:ascii="Times New Roman" w:eastAsia="Times New Roman" w:hAnsi="Times New Roman" w:cs="Times New Roman"/>
          <w:i/>
          <w:iCs/>
          <w:sz w:val="24"/>
          <w:szCs w:val="24"/>
        </w:rPr>
        <w:t>Maternal and Child Health Journal</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17</w:t>
      </w:r>
      <w:r w:rsidRPr="00B7695A">
        <w:rPr>
          <w:rFonts w:ascii="Times New Roman" w:eastAsia="Times New Roman" w:hAnsi="Times New Roman" w:cs="Times New Roman"/>
          <w:sz w:val="24"/>
          <w:szCs w:val="24"/>
        </w:rPr>
        <w:t xml:space="preserve">(9), 1725–1734. </w:t>
      </w:r>
      <w:hyperlink r:id="rId61" w:history="1">
        <w:r w:rsidRPr="00B7695A">
          <w:rPr>
            <w:rFonts w:ascii="Times New Roman" w:eastAsia="Times New Roman" w:hAnsi="Times New Roman" w:cs="Times New Roman"/>
            <w:color w:val="0000FF"/>
            <w:sz w:val="24"/>
            <w:szCs w:val="24"/>
            <w:u w:val="single"/>
          </w:rPr>
          <w:t>https://doi.org/10.1007/s10995-012-1175-8</w:t>
        </w:r>
      </w:hyperlink>
    </w:p>
    <w:p w14:paraId="6DA9EF1A"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Mahan, S., &amp; Matson, J. L. (2011). Convergent and discriminant validity of the </w:t>
      </w:r>
      <w:proofErr w:type="gramStart"/>
      <w:r w:rsidRPr="00B7695A">
        <w:rPr>
          <w:rFonts w:ascii="Times New Roman" w:eastAsia="Times New Roman" w:hAnsi="Times New Roman" w:cs="Times New Roman"/>
          <w:sz w:val="24"/>
          <w:szCs w:val="24"/>
        </w:rPr>
        <w:t>Autism Spectrum Disorder</w:t>
      </w:r>
      <w:proofErr w:type="gramEnd"/>
      <w:r w:rsidRPr="00B7695A">
        <w:rPr>
          <w:rFonts w:ascii="Times New Roman" w:eastAsia="Times New Roman" w:hAnsi="Times New Roman" w:cs="Times New Roman"/>
          <w:sz w:val="24"/>
          <w:szCs w:val="24"/>
        </w:rPr>
        <w:t xml:space="preserve">-Problem Behavior for Children (ASD-PBC) against the Behavioral Assessment System for Children, Second Edition (BASC-2). </w:t>
      </w:r>
      <w:r w:rsidRPr="00B7695A">
        <w:rPr>
          <w:rFonts w:ascii="Times New Roman" w:eastAsia="Times New Roman" w:hAnsi="Times New Roman" w:cs="Times New Roman"/>
          <w:i/>
          <w:iCs/>
          <w:sz w:val="24"/>
          <w:szCs w:val="24"/>
        </w:rPr>
        <w:t>Research in Autism Spectrum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5</w:t>
      </w:r>
      <w:r w:rsidRPr="00B7695A">
        <w:rPr>
          <w:rFonts w:ascii="Times New Roman" w:eastAsia="Times New Roman" w:hAnsi="Times New Roman" w:cs="Times New Roman"/>
          <w:sz w:val="24"/>
          <w:szCs w:val="24"/>
        </w:rPr>
        <w:t xml:space="preserve">(1), 222–229. </w:t>
      </w:r>
      <w:hyperlink r:id="rId62" w:history="1">
        <w:r w:rsidRPr="00B7695A">
          <w:rPr>
            <w:rFonts w:ascii="Times New Roman" w:eastAsia="Times New Roman" w:hAnsi="Times New Roman" w:cs="Times New Roman"/>
            <w:color w:val="0000FF"/>
            <w:sz w:val="24"/>
            <w:szCs w:val="24"/>
            <w:u w:val="single"/>
          </w:rPr>
          <w:t>https://doi.org/10.1016/J.RASD.2010.04.003</w:t>
        </w:r>
      </w:hyperlink>
    </w:p>
    <w:p w14:paraId="2B469D4D"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t>Malenfant</w:t>
      </w:r>
      <w:proofErr w:type="spellEnd"/>
      <w:r w:rsidRPr="00B7695A">
        <w:rPr>
          <w:rFonts w:ascii="Times New Roman" w:eastAsia="Times New Roman" w:hAnsi="Times New Roman" w:cs="Times New Roman"/>
          <w:sz w:val="24"/>
          <w:szCs w:val="24"/>
        </w:rPr>
        <w:t xml:space="preserve">, P., Liu, X., Hudson, M. L., </w:t>
      </w:r>
      <w:proofErr w:type="spellStart"/>
      <w:r w:rsidRPr="00B7695A">
        <w:rPr>
          <w:rFonts w:ascii="Times New Roman" w:eastAsia="Times New Roman" w:hAnsi="Times New Roman" w:cs="Times New Roman"/>
          <w:sz w:val="24"/>
          <w:szCs w:val="24"/>
        </w:rPr>
        <w:t>Qiao</w:t>
      </w:r>
      <w:proofErr w:type="spellEnd"/>
      <w:r w:rsidRPr="00B7695A">
        <w:rPr>
          <w:rFonts w:ascii="Times New Roman" w:eastAsia="Times New Roman" w:hAnsi="Times New Roman" w:cs="Times New Roman"/>
          <w:sz w:val="24"/>
          <w:szCs w:val="24"/>
        </w:rPr>
        <w:t xml:space="preserve">, Y., </w:t>
      </w:r>
      <w:proofErr w:type="spellStart"/>
      <w:r w:rsidRPr="00B7695A">
        <w:rPr>
          <w:rFonts w:ascii="Times New Roman" w:eastAsia="Times New Roman" w:hAnsi="Times New Roman" w:cs="Times New Roman"/>
          <w:sz w:val="24"/>
          <w:szCs w:val="24"/>
        </w:rPr>
        <w:t>Hrynchak</w:t>
      </w:r>
      <w:proofErr w:type="spellEnd"/>
      <w:r w:rsidRPr="00B7695A">
        <w:rPr>
          <w:rFonts w:ascii="Times New Roman" w:eastAsia="Times New Roman" w:hAnsi="Times New Roman" w:cs="Times New Roman"/>
          <w:sz w:val="24"/>
          <w:szCs w:val="24"/>
        </w:rPr>
        <w:t xml:space="preserve">, M., </w:t>
      </w:r>
      <w:proofErr w:type="spellStart"/>
      <w:r w:rsidRPr="00B7695A">
        <w:rPr>
          <w:rFonts w:ascii="Times New Roman" w:eastAsia="Times New Roman" w:hAnsi="Times New Roman" w:cs="Times New Roman"/>
          <w:sz w:val="24"/>
          <w:szCs w:val="24"/>
        </w:rPr>
        <w:t>Riendeau</w:t>
      </w:r>
      <w:proofErr w:type="spellEnd"/>
      <w:r w:rsidRPr="00B7695A">
        <w:rPr>
          <w:rFonts w:ascii="Times New Roman" w:eastAsia="Times New Roman" w:hAnsi="Times New Roman" w:cs="Times New Roman"/>
          <w:sz w:val="24"/>
          <w:szCs w:val="24"/>
        </w:rPr>
        <w:t xml:space="preserve">, N., Hildebrand, M. J., Cohen, I. L., </w:t>
      </w:r>
      <w:proofErr w:type="spellStart"/>
      <w:r w:rsidRPr="00B7695A">
        <w:rPr>
          <w:rFonts w:ascii="Times New Roman" w:eastAsia="Times New Roman" w:hAnsi="Times New Roman" w:cs="Times New Roman"/>
          <w:sz w:val="24"/>
          <w:szCs w:val="24"/>
        </w:rPr>
        <w:t>Chudley</w:t>
      </w:r>
      <w:proofErr w:type="spellEnd"/>
      <w:r w:rsidRPr="00B7695A">
        <w:rPr>
          <w:rFonts w:ascii="Times New Roman" w:eastAsia="Times New Roman" w:hAnsi="Times New Roman" w:cs="Times New Roman"/>
          <w:sz w:val="24"/>
          <w:szCs w:val="24"/>
        </w:rPr>
        <w:t xml:space="preserve">, A. E., Forster-Gibson, C., Mickelson, E. C. R., </w:t>
      </w:r>
      <w:proofErr w:type="spellStart"/>
      <w:r w:rsidRPr="00B7695A">
        <w:rPr>
          <w:rFonts w:ascii="Times New Roman" w:eastAsia="Times New Roman" w:hAnsi="Times New Roman" w:cs="Times New Roman"/>
          <w:sz w:val="24"/>
          <w:szCs w:val="24"/>
        </w:rPr>
        <w:t>Rajcan-Separovic</w:t>
      </w:r>
      <w:proofErr w:type="spellEnd"/>
      <w:r w:rsidRPr="00B7695A">
        <w:rPr>
          <w:rFonts w:ascii="Times New Roman" w:eastAsia="Times New Roman" w:hAnsi="Times New Roman" w:cs="Times New Roman"/>
          <w:sz w:val="24"/>
          <w:szCs w:val="24"/>
        </w:rPr>
        <w:t>, E., Lewis, M. E. S., &amp; Holden, J. J. A. (2012). Association of GTF2i in the Williams-</w:t>
      </w:r>
      <w:proofErr w:type="spellStart"/>
      <w:r w:rsidRPr="00B7695A">
        <w:rPr>
          <w:rFonts w:ascii="Times New Roman" w:eastAsia="Times New Roman" w:hAnsi="Times New Roman" w:cs="Times New Roman"/>
          <w:sz w:val="24"/>
          <w:szCs w:val="24"/>
        </w:rPr>
        <w:t>Beuren</w:t>
      </w:r>
      <w:proofErr w:type="spellEnd"/>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sz w:val="24"/>
          <w:szCs w:val="24"/>
        </w:rPr>
        <w:lastRenderedPageBreak/>
        <w:t xml:space="preserve">Syndrome critical region with autism spectrum disorders. </w:t>
      </w:r>
      <w:r w:rsidRPr="00B7695A">
        <w:rPr>
          <w:rFonts w:ascii="Times New Roman" w:eastAsia="Times New Roman" w:hAnsi="Times New Roman" w:cs="Times New Roman"/>
          <w:i/>
          <w:iCs/>
          <w:sz w:val="24"/>
          <w:szCs w:val="24"/>
        </w:rPr>
        <w:t>Journal of Autism and Developmental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42</w:t>
      </w:r>
      <w:r w:rsidRPr="00B7695A">
        <w:rPr>
          <w:rFonts w:ascii="Times New Roman" w:eastAsia="Times New Roman" w:hAnsi="Times New Roman" w:cs="Times New Roman"/>
          <w:sz w:val="24"/>
          <w:szCs w:val="24"/>
        </w:rPr>
        <w:t xml:space="preserve">(7), 1459–1469. </w:t>
      </w:r>
      <w:hyperlink r:id="rId63" w:history="1">
        <w:r w:rsidRPr="00B7695A">
          <w:rPr>
            <w:rFonts w:ascii="Times New Roman" w:eastAsia="Times New Roman" w:hAnsi="Times New Roman" w:cs="Times New Roman"/>
            <w:color w:val="0000FF"/>
            <w:sz w:val="24"/>
            <w:szCs w:val="24"/>
            <w:u w:val="single"/>
          </w:rPr>
          <w:t>https://doi.org/10.1007/s10803-011-1389-4</w:t>
        </w:r>
      </w:hyperlink>
    </w:p>
    <w:p w14:paraId="4F0D5954"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Mandell, D. S. (2009). NIH-PA Author Manuscript. </w:t>
      </w:r>
      <w:r w:rsidRPr="00B7695A">
        <w:rPr>
          <w:rFonts w:ascii="Times New Roman" w:eastAsia="Times New Roman" w:hAnsi="Times New Roman" w:cs="Times New Roman"/>
          <w:i/>
          <w:iCs/>
          <w:sz w:val="24"/>
          <w:szCs w:val="24"/>
        </w:rPr>
        <w:t>Lancet</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374</w:t>
      </w:r>
      <w:r w:rsidRPr="00B7695A">
        <w:rPr>
          <w:rFonts w:ascii="Times New Roman" w:eastAsia="Times New Roman" w:hAnsi="Times New Roman" w:cs="Times New Roman"/>
          <w:sz w:val="24"/>
          <w:szCs w:val="24"/>
        </w:rPr>
        <w:t>(9701), 1627–1638.</w:t>
      </w:r>
    </w:p>
    <w:p w14:paraId="4E28DADC"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Mankad, D., Dupuis, A., Smile, S., Roberts, W., Brian, J., Lui, T., </w:t>
      </w:r>
      <w:proofErr w:type="spellStart"/>
      <w:r w:rsidRPr="00B7695A">
        <w:rPr>
          <w:rFonts w:ascii="Times New Roman" w:eastAsia="Times New Roman" w:hAnsi="Times New Roman" w:cs="Times New Roman"/>
          <w:sz w:val="24"/>
          <w:szCs w:val="24"/>
        </w:rPr>
        <w:t>Genore</w:t>
      </w:r>
      <w:proofErr w:type="spellEnd"/>
      <w:r w:rsidRPr="00B7695A">
        <w:rPr>
          <w:rFonts w:ascii="Times New Roman" w:eastAsia="Times New Roman" w:hAnsi="Times New Roman" w:cs="Times New Roman"/>
          <w:sz w:val="24"/>
          <w:szCs w:val="24"/>
        </w:rPr>
        <w:t xml:space="preserve">, L., </w:t>
      </w:r>
      <w:proofErr w:type="spellStart"/>
      <w:r w:rsidRPr="00B7695A">
        <w:rPr>
          <w:rFonts w:ascii="Times New Roman" w:eastAsia="Times New Roman" w:hAnsi="Times New Roman" w:cs="Times New Roman"/>
          <w:sz w:val="24"/>
          <w:szCs w:val="24"/>
        </w:rPr>
        <w:t>Zaghloul</w:t>
      </w:r>
      <w:proofErr w:type="spellEnd"/>
      <w:r w:rsidRPr="00B7695A">
        <w:rPr>
          <w:rFonts w:ascii="Times New Roman" w:eastAsia="Times New Roman" w:hAnsi="Times New Roman" w:cs="Times New Roman"/>
          <w:sz w:val="24"/>
          <w:szCs w:val="24"/>
        </w:rPr>
        <w:t xml:space="preserve">, D., </w:t>
      </w:r>
      <w:proofErr w:type="spellStart"/>
      <w:r w:rsidRPr="00B7695A">
        <w:rPr>
          <w:rFonts w:ascii="Times New Roman" w:eastAsia="Times New Roman" w:hAnsi="Times New Roman" w:cs="Times New Roman"/>
          <w:sz w:val="24"/>
          <w:szCs w:val="24"/>
        </w:rPr>
        <w:t>Iaboni</w:t>
      </w:r>
      <w:proofErr w:type="spellEnd"/>
      <w:r w:rsidRPr="00B7695A">
        <w:rPr>
          <w:rFonts w:ascii="Times New Roman" w:eastAsia="Times New Roman" w:hAnsi="Times New Roman" w:cs="Times New Roman"/>
          <w:sz w:val="24"/>
          <w:szCs w:val="24"/>
        </w:rPr>
        <w:t xml:space="preserve">, A., Marcon, P. M. A., &amp; </w:t>
      </w:r>
      <w:proofErr w:type="spellStart"/>
      <w:r w:rsidRPr="00B7695A">
        <w:rPr>
          <w:rFonts w:ascii="Times New Roman" w:eastAsia="Times New Roman" w:hAnsi="Times New Roman" w:cs="Times New Roman"/>
          <w:sz w:val="24"/>
          <w:szCs w:val="24"/>
        </w:rPr>
        <w:t>Anagnostou</w:t>
      </w:r>
      <w:proofErr w:type="spellEnd"/>
      <w:r w:rsidRPr="00B7695A">
        <w:rPr>
          <w:rFonts w:ascii="Times New Roman" w:eastAsia="Times New Roman" w:hAnsi="Times New Roman" w:cs="Times New Roman"/>
          <w:sz w:val="24"/>
          <w:szCs w:val="24"/>
        </w:rPr>
        <w:t xml:space="preserve">, E. (2015). A randomized, </w:t>
      </w:r>
      <w:proofErr w:type="gramStart"/>
      <w:r w:rsidRPr="00B7695A">
        <w:rPr>
          <w:rFonts w:ascii="Times New Roman" w:eastAsia="Times New Roman" w:hAnsi="Times New Roman" w:cs="Times New Roman"/>
          <w:sz w:val="24"/>
          <w:szCs w:val="24"/>
        </w:rPr>
        <w:t>placebo controlled</w:t>
      </w:r>
      <w:proofErr w:type="gramEnd"/>
      <w:r w:rsidRPr="00B7695A">
        <w:rPr>
          <w:rFonts w:ascii="Times New Roman" w:eastAsia="Times New Roman" w:hAnsi="Times New Roman" w:cs="Times New Roman"/>
          <w:sz w:val="24"/>
          <w:szCs w:val="24"/>
        </w:rPr>
        <w:t xml:space="preserve"> trial of omega-3 fatty acids in the treatment of young children with autism. </w:t>
      </w:r>
      <w:r w:rsidRPr="00B7695A">
        <w:rPr>
          <w:rFonts w:ascii="Times New Roman" w:eastAsia="Times New Roman" w:hAnsi="Times New Roman" w:cs="Times New Roman"/>
          <w:i/>
          <w:iCs/>
          <w:sz w:val="24"/>
          <w:szCs w:val="24"/>
        </w:rPr>
        <w:t>Molecular Autism</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6</w:t>
      </w:r>
      <w:r w:rsidRPr="00B7695A">
        <w:rPr>
          <w:rFonts w:ascii="Times New Roman" w:eastAsia="Times New Roman" w:hAnsi="Times New Roman" w:cs="Times New Roman"/>
          <w:sz w:val="24"/>
          <w:szCs w:val="24"/>
        </w:rPr>
        <w:t xml:space="preserve">(18), 1–11. </w:t>
      </w:r>
      <w:hyperlink r:id="rId64" w:history="1">
        <w:r w:rsidRPr="00B7695A">
          <w:rPr>
            <w:rFonts w:ascii="Times New Roman" w:eastAsia="Times New Roman" w:hAnsi="Times New Roman" w:cs="Times New Roman"/>
            <w:color w:val="0000FF"/>
            <w:sz w:val="24"/>
            <w:szCs w:val="24"/>
            <w:u w:val="single"/>
          </w:rPr>
          <w:t>https://doi.org/10.1186/s13229-015-0010-7</w:t>
        </w:r>
      </w:hyperlink>
    </w:p>
    <w:p w14:paraId="1061009E"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Mao, A. R., Treadwell-Deering, </w:t>
      </w:r>
      <w:proofErr w:type="gramStart"/>
      <w:r w:rsidRPr="00B7695A">
        <w:rPr>
          <w:rFonts w:ascii="Times New Roman" w:eastAsia="Times New Roman" w:hAnsi="Times New Roman" w:cs="Times New Roman"/>
          <w:sz w:val="24"/>
          <w:szCs w:val="24"/>
        </w:rPr>
        <w:t>D. ,</w:t>
      </w:r>
      <w:proofErr w:type="gramEnd"/>
      <w:r w:rsidRPr="00B7695A">
        <w:rPr>
          <w:rFonts w:ascii="Times New Roman" w:eastAsia="Times New Roman" w:hAnsi="Times New Roman" w:cs="Times New Roman"/>
          <w:sz w:val="24"/>
          <w:szCs w:val="24"/>
        </w:rPr>
        <w:t xml:space="preserve">. &amp;. Narasimhan, M. (2007). Integrating Diagnostic, Psychopharmacological, and Educational Interventions for Children </w:t>
      </w:r>
      <w:proofErr w:type="gramStart"/>
      <w:r w:rsidRPr="00B7695A">
        <w:rPr>
          <w:rFonts w:ascii="Times New Roman" w:eastAsia="Times New Roman" w:hAnsi="Times New Roman" w:cs="Times New Roman"/>
          <w:sz w:val="24"/>
          <w:szCs w:val="24"/>
        </w:rPr>
        <w:t>With</w:t>
      </w:r>
      <w:proofErr w:type="gramEnd"/>
      <w:r w:rsidRPr="00B7695A">
        <w:rPr>
          <w:rFonts w:ascii="Times New Roman" w:eastAsia="Times New Roman" w:hAnsi="Times New Roman" w:cs="Times New Roman"/>
          <w:sz w:val="24"/>
          <w:szCs w:val="24"/>
        </w:rPr>
        <w:t xml:space="preserve"> Autism Spectrum Disorders. </w:t>
      </w:r>
      <w:r w:rsidRPr="00B7695A">
        <w:rPr>
          <w:rFonts w:ascii="Times New Roman" w:eastAsia="Times New Roman" w:hAnsi="Times New Roman" w:cs="Times New Roman"/>
          <w:i/>
          <w:iCs/>
          <w:sz w:val="24"/>
          <w:szCs w:val="24"/>
        </w:rPr>
        <w:t>Psychiatric Times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24</w:t>
      </w:r>
      <w:r w:rsidRPr="00B7695A">
        <w:rPr>
          <w:rFonts w:ascii="Times New Roman" w:eastAsia="Times New Roman" w:hAnsi="Times New Roman" w:cs="Times New Roman"/>
          <w:sz w:val="24"/>
          <w:szCs w:val="24"/>
        </w:rPr>
        <w:t>(12), 64–69.</w:t>
      </w:r>
    </w:p>
    <w:p w14:paraId="746166F1"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Matson, J., &amp;. Worley, J. (2013). Diagnostic Process. In </w:t>
      </w:r>
      <w:r w:rsidRPr="00B7695A">
        <w:rPr>
          <w:rFonts w:ascii="Times New Roman" w:eastAsia="Times New Roman" w:hAnsi="Times New Roman" w:cs="Times New Roman"/>
          <w:i/>
          <w:iCs/>
          <w:sz w:val="24"/>
          <w:szCs w:val="24"/>
        </w:rPr>
        <w:t>Encyclopedia of Autism Spectrum Disorders</w:t>
      </w:r>
      <w:r w:rsidRPr="00B7695A">
        <w:rPr>
          <w:rFonts w:ascii="Times New Roman" w:eastAsia="Times New Roman" w:hAnsi="Times New Roman" w:cs="Times New Roman"/>
          <w:sz w:val="24"/>
          <w:szCs w:val="24"/>
        </w:rPr>
        <w:t xml:space="preserve"> (pp. 940–944). Springer.</w:t>
      </w:r>
    </w:p>
    <w:p w14:paraId="57B71892"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Matson, J. L. (2007). </w:t>
      </w:r>
      <w:proofErr w:type="gramStart"/>
      <w:r w:rsidRPr="00B7695A">
        <w:rPr>
          <w:rFonts w:ascii="Times New Roman" w:eastAsia="Times New Roman" w:hAnsi="Times New Roman" w:cs="Times New Roman"/>
          <w:sz w:val="24"/>
          <w:szCs w:val="24"/>
        </w:rPr>
        <w:t>Current status</w:t>
      </w:r>
      <w:proofErr w:type="gramEnd"/>
      <w:r w:rsidRPr="00B7695A">
        <w:rPr>
          <w:rFonts w:ascii="Times New Roman" w:eastAsia="Times New Roman" w:hAnsi="Times New Roman" w:cs="Times New Roman"/>
          <w:sz w:val="24"/>
          <w:szCs w:val="24"/>
        </w:rPr>
        <w:t xml:space="preserve"> of differential diagnosis for children with autism spectrum disorders. </w:t>
      </w:r>
      <w:r w:rsidRPr="00B7695A">
        <w:rPr>
          <w:rFonts w:ascii="Times New Roman" w:eastAsia="Times New Roman" w:hAnsi="Times New Roman" w:cs="Times New Roman"/>
          <w:i/>
          <w:iCs/>
          <w:sz w:val="24"/>
          <w:szCs w:val="24"/>
        </w:rPr>
        <w:t>Research in Developmental Disabilities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28</w:t>
      </w:r>
      <w:r w:rsidRPr="00B7695A">
        <w:rPr>
          <w:rFonts w:ascii="Times New Roman" w:eastAsia="Times New Roman" w:hAnsi="Times New Roman" w:cs="Times New Roman"/>
          <w:sz w:val="24"/>
          <w:szCs w:val="24"/>
        </w:rPr>
        <w:t xml:space="preserve">(2), 109–118. </w:t>
      </w:r>
      <w:hyperlink r:id="rId65" w:history="1">
        <w:r w:rsidRPr="00B7695A">
          <w:rPr>
            <w:rFonts w:ascii="Times New Roman" w:eastAsia="Times New Roman" w:hAnsi="Times New Roman" w:cs="Times New Roman"/>
            <w:color w:val="0000FF"/>
            <w:sz w:val="24"/>
            <w:szCs w:val="24"/>
            <w:u w:val="single"/>
          </w:rPr>
          <w:t>https://doi.org/10.1016/j.ridd.2005.07.005</w:t>
        </w:r>
      </w:hyperlink>
    </w:p>
    <w:p w14:paraId="26367DF8"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Matson, J. L., &amp; </w:t>
      </w:r>
      <w:proofErr w:type="spellStart"/>
      <w:r w:rsidRPr="00B7695A">
        <w:rPr>
          <w:rFonts w:ascii="Times New Roman" w:eastAsia="Times New Roman" w:hAnsi="Times New Roman" w:cs="Times New Roman"/>
          <w:sz w:val="24"/>
          <w:szCs w:val="24"/>
        </w:rPr>
        <w:t>Boisjoli</w:t>
      </w:r>
      <w:proofErr w:type="spellEnd"/>
      <w:r w:rsidRPr="00B7695A">
        <w:rPr>
          <w:rFonts w:ascii="Times New Roman" w:eastAsia="Times New Roman" w:hAnsi="Times New Roman" w:cs="Times New Roman"/>
          <w:sz w:val="24"/>
          <w:szCs w:val="24"/>
        </w:rPr>
        <w:t xml:space="preserve">, J. A. (2007). Differential diagnosis of PDDNOS in children. </w:t>
      </w:r>
      <w:r w:rsidRPr="00B7695A">
        <w:rPr>
          <w:rFonts w:ascii="Times New Roman" w:eastAsia="Times New Roman" w:hAnsi="Times New Roman" w:cs="Times New Roman"/>
          <w:i/>
          <w:iCs/>
          <w:sz w:val="24"/>
          <w:szCs w:val="24"/>
        </w:rPr>
        <w:t>Research in Autism Spectrum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1</w:t>
      </w:r>
      <w:r w:rsidRPr="00B7695A">
        <w:rPr>
          <w:rFonts w:ascii="Times New Roman" w:eastAsia="Times New Roman" w:hAnsi="Times New Roman" w:cs="Times New Roman"/>
          <w:sz w:val="24"/>
          <w:szCs w:val="24"/>
        </w:rPr>
        <w:t xml:space="preserve">(1), 75–84. </w:t>
      </w:r>
      <w:hyperlink r:id="rId66" w:history="1">
        <w:r w:rsidRPr="00B7695A">
          <w:rPr>
            <w:rFonts w:ascii="Times New Roman" w:eastAsia="Times New Roman" w:hAnsi="Times New Roman" w:cs="Times New Roman"/>
            <w:color w:val="0000FF"/>
            <w:sz w:val="24"/>
            <w:szCs w:val="24"/>
            <w:u w:val="single"/>
          </w:rPr>
          <w:t>https://doi.org/10.1016/J.RASD.2006.09.001</w:t>
        </w:r>
      </w:hyperlink>
    </w:p>
    <w:p w14:paraId="138B6046"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Matson, J. L., Gonzalez, M. L., Wilkins, J., &amp; Rivet, T. T. (2008). Reliability of the </w:t>
      </w:r>
      <w:proofErr w:type="gramStart"/>
      <w:r w:rsidRPr="00B7695A">
        <w:rPr>
          <w:rFonts w:ascii="Times New Roman" w:eastAsia="Times New Roman" w:hAnsi="Times New Roman" w:cs="Times New Roman"/>
          <w:sz w:val="24"/>
          <w:szCs w:val="24"/>
        </w:rPr>
        <w:t>Autism Spectrum Disorder</w:t>
      </w:r>
      <w:proofErr w:type="gramEnd"/>
      <w:r w:rsidRPr="00B7695A">
        <w:rPr>
          <w:rFonts w:ascii="Times New Roman" w:eastAsia="Times New Roman" w:hAnsi="Times New Roman" w:cs="Times New Roman"/>
          <w:sz w:val="24"/>
          <w:szCs w:val="24"/>
        </w:rPr>
        <w:t xml:space="preserve">-Diagnostic For Children (ASD-DC). </w:t>
      </w:r>
      <w:r w:rsidRPr="00B7695A">
        <w:rPr>
          <w:rFonts w:ascii="Times New Roman" w:eastAsia="Times New Roman" w:hAnsi="Times New Roman" w:cs="Times New Roman"/>
          <w:i/>
          <w:iCs/>
          <w:sz w:val="24"/>
          <w:szCs w:val="24"/>
        </w:rPr>
        <w:t>Research in Autism Spectrum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2</w:t>
      </w:r>
      <w:r w:rsidRPr="00B7695A">
        <w:rPr>
          <w:rFonts w:ascii="Times New Roman" w:eastAsia="Times New Roman" w:hAnsi="Times New Roman" w:cs="Times New Roman"/>
          <w:sz w:val="24"/>
          <w:szCs w:val="24"/>
        </w:rPr>
        <w:t xml:space="preserve">(3), 533–545. </w:t>
      </w:r>
      <w:hyperlink r:id="rId67" w:history="1">
        <w:r w:rsidRPr="00B7695A">
          <w:rPr>
            <w:rFonts w:ascii="Times New Roman" w:eastAsia="Times New Roman" w:hAnsi="Times New Roman" w:cs="Times New Roman"/>
            <w:color w:val="0000FF"/>
            <w:sz w:val="24"/>
            <w:szCs w:val="24"/>
            <w:u w:val="single"/>
          </w:rPr>
          <w:t>https://doi.org/10.1016/J.RASD.2007.11.001</w:t>
        </w:r>
      </w:hyperlink>
    </w:p>
    <w:p w14:paraId="64F9145A"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Matson, J. L., &amp; </w:t>
      </w:r>
      <w:proofErr w:type="spellStart"/>
      <w:r w:rsidRPr="00B7695A">
        <w:rPr>
          <w:rFonts w:ascii="Times New Roman" w:eastAsia="Times New Roman" w:hAnsi="Times New Roman" w:cs="Times New Roman"/>
          <w:sz w:val="24"/>
          <w:szCs w:val="24"/>
        </w:rPr>
        <w:t>Nebel-Schwalm</w:t>
      </w:r>
      <w:proofErr w:type="spellEnd"/>
      <w:r w:rsidRPr="00B7695A">
        <w:rPr>
          <w:rFonts w:ascii="Times New Roman" w:eastAsia="Times New Roman" w:hAnsi="Times New Roman" w:cs="Times New Roman"/>
          <w:sz w:val="24"/>
          <w:szCs w:val="24"/>
        </w:rPr>
        <w:t xml:space="preserve">, M. (2007). Assessing challenging behaviors in children with autism spectrum disorders: A review. </w:t>
      </w:r>
      <w:r w:rsidRPr="00B7695A">
        <w:rPr>
          <w:rFonts w:ascii="Times New Roman" w:eastAsia="Times New Roman" w:hAnsi="Times New Roman" w:cs="Times New Roman"/>
          <w:i/>
          <w:iCs/>
          <w:sz w:val="24"/>
          <w:szCs w:val="24"/>
        </w:rPr>
        <w:t>Research in Developmental Disabilities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28</w:t>
      </w:r>
      <w:r w:rsidRPr="00B7695A">
        <w:rPr>
          <w:rFonts w:ascii="Times New Roman" w:eastAsia="Times New Roman" w:hAnsi="Times New Roman" w:cs="Times New Roman"/>
          <w:sz w:val="24"/>
          <w:szCs w:val="24"/>
        </w:rPr>
        <w:t xml:space="preserve">(6), 567–579. </w:t>
      </w:r>
      <w:hyperlink r:id="rId68" w:history="1">
        <w:r w:rsidRPr="00B7695A">
          <w:rPr>
            <w:rFonts w:ascii="Times New Roman" w:eastAsia="Times New Roman" w:hAnsi="Times New Roman" w:cs="Times New Roman"/>
            <w:color w:val="0000FF"/>
            <w:sz w:val="24"/>
            <w:szCs w:val="24"/>
            <w:u w:val="single"/>
          </w:rPr>
          <w:t>https://doi.org/10.1016/J.RIDD.2006.08.001</w:t>
        </w:r>
      </w:hyperlink>
    </w:p>
    <w:p w14:paraId="428EA001"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Matson, J. L., </w:t>
      </w:r>
      <w:proofErr w:type="spellStart"/>
      <w:r w:rsidRPr="00B7695A">
        <w:rPr>
          <w:rFonts w:ascii="Times New Roman" w:eastAsia="Times New Roman" w:hAnsi="Times New Roman" w:cs="Times New Roman"/>
          <w:sz w:val="24"/>
          <w:szCs w:val="24"/>
        </w:rPr>
        <w:t>Nebel-Schwalm</w:t>
      </w:r>
      <w:proofErr w:type="spellEnd"/>
      <w:r w:rsidRPr="00B7695A">
        <w:rPr>
          <w:rFonts w:ascii="Times New Roman" w:eastAsia="Times New Roman" w:hAnsi="Times New Roman" w:cs="Times New Roman"/>
          <w:sz w:val="24"/>
          <w:szCs w:val="24"/>
        </w:rPr>
        <w:t xml:space="preserve">, M., &amp; Matson, M. L. (2007). A review of methodological issues in the differential diagnosis of autism spectrum disorders in children. </w:t>
      </w:r>
      <w:r w:rsidRPr="00B7695A">
        <w:rPr>
          <w:rFonts w:ascii="Times New Roman" w:eastAsia="Times New Roman" w:hAnsi="Times New Roman" w:cs="Times New Roman"/>
          <w:i/>
          <w:iCs/>
          <w:sz w:val="24"/>
          <w:szCs w:val="24"/>
        </w:rPr>
        <w:t>Research in Autism Spectrum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1</w:t>
      </w:r>
      <w:r w:rsidRPr="00B7695A">
        <w:rPr>
          <w:rFonts w:ascii="Times New Roman" w:eastAsia="Times New Roman" w:hAnsi="Times New Roman" w:cs="Times New Roman"/>
          <w:sz w:val="24"/>
          <w:szCs w:val="24"/>
        </w:rPr>
        <w:t xml:space="preserve">(1), 38–54. </w:t>
      </w:r>
      <w:hyperlink r:id="rId69" w:history="1">
        <w:r w:rsidRPr="00B7695A">
          <w:rPr>
            <w:rFonts w:ascii="Times New Roman" w:eastAsia="Times New Roman" w:hAnsi="Times New Roman" w:cs="Times New Roman"/>
            <w:color w:val="0000FF"/>
            <w:sz w:val="24"/>
            <w:szCs w:val="24"/>
            <w:u w:val="single"/>
          </w:rPr>
          <w:t>https://doi.org/10.1016/J.RASD.2006.07.004</w:t>
        </w:r>
      </w:hyperlink>
    </w:p>
    <w:p w14:paraId="749D21FF"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t>Mazefsky</w:t>
      </w:r>
      <w:proofErr w:type="spellEnd"/>
      <w:r w:rsidRPr="00B7695A">
        <w:rPr>
          <w:rFonts w:ascii="Times New Roman" w:eastAsia="Times New Roman" w:hAnsi="Times New Roman" w:cs="Times New Roman"/>
          <w:sz w:val="24"/>
          <w:szCs w:val="24"/>
        </w:rPr>
        <w:t xml:space="preserve">, C. A., &amp; White, S. W. (2013). The role of assessment in guiding treatment planning for youth with ASD. In A. Scarpa, S. Williams White, T. Attwood, A. Scarpa (Ed), S. Williams White (Ed), &amp; T. Attwood (Ed) (Eds.), </w:t>
      </w:r>
      <w:r w:rsidRPr="00B7695A">
        <w:rPr>
          <w:rFonts w:ascii="Times New Roman" w:eastAsia="Times New Roman" w:hAnsi="Times New Roman" w:cs="Times New Roman"/>
          <w:i/>
          <w:iCs/>
          <w:sz w:val="24"/>
          <w:szCs w:val="24"/>
        </w:rPr>
        <w:t>CBT for children and adolescents with high-functioning autism spectrum disorders.</w:t>
      </w:r>
      <w:r w:rsidRPr="00B7695A">
        <w:rPr>
          <w:rFonts w:ascii="Times New Roman" w:eastAsia="Times New Roman" w:hAnsi="Times New Roman" w:cs="Times New Roman"/>
          <w:sz w:val="24"/>
          <w:szCs w:val="24"/>
        </w:rPr>
        <w:t xml:space="preserve"> (pp. 45–69). Guilford Press.</w:t>
      </w:r>
    </w:p>
    <w:p w14:paraId="4B2E3975"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Mazur-</w:t>
      </w:r>
      <w:proofErr w:type="spellStart"/>
      <w:r w:rsidRPr="00B7695A">
        <w:rPr>
          <w:rFonts w:ascii="Times New Roman" w:eastAsia="Times New Roman" w:hAnsi="Times New Roman" w:cs="Times New Roman"/>
          <w:sz w:val="24"/>
          <w:szCs w:val="24"/>
        </w:rPr>
        <w:t>Kolecka</w:t>
      </w:r>
      <w:proofErr w:type="spellEnd"/>
      <w:r w:rsidRPr="00B7695A">
        <w:rPr>
          <w:rFonts w:ascii="Times New Roman" w:eastAsia="Times New Roman" w:hAnsi="Times New Roman" w:cs="Times New Roman"/>
          <w:sz w:val="24"/>
          <w:szCs w:val="24"/>
        </w:rPr>
        <w:t xml:space="preserve">, B., Cohen, I. L., Gonzalez, M., Jenkins, E. C., Kaczmarski, W., Brown, W. T., Flory, M., </w:t>
      </w:r>
      <w:proofErr w:type="spellStart"/>
      <w:r w:rsidRPr="00B7695A">
        <w:rPr>
          <w:rFonts w:ascii="Times New Roman" w:eastAsia="Times New Roman" w:hAnsi="Times New Roman" w:cs="Times New Roman"/>
          <w:sz w:val="24"/>
          <w:szCs w:val="24"/>
        </w:rPr>
        <w:t>Frackowiak</w:t>
      </w:r>
      <w:proofErr w:type="spellEnd"/>
      <w:r w:rsidRPr="00B7695A">
        <w:rPr>
          <w:rFonts w:ascii="Times New Roman" w:eastAsia="Times New Roman" w:hAnsi="Times New Roman" w:cs="Times New Roman"/>
          <w:sz w:val="24"/>
          <w:szCs w:val="24"/>
        </w:rPr>
        <w:t>, J., &amp; Mazur-</w:t>
      </w:r>
      <w:proofErr w:type="spellStart"/>
      <w:r w:rsidRPr="00B7695A">
        <w:rPr>
          <w:rFonts w:ascii="Times New Roman" w:eastAsia="Times New Roman" w:hAnsi="Times New Roman" w:cs="Times New Roman"/>
          <w:sz w:val="24"/>
          <w:szCs w:val="24"/>
        </w:rPr>
        <w:t>Kolecka</w:t>
      </w:r>
      <w:proofErr w:type="spellEnd"/>
      <w:r w:rsidRPr="00B7695A">
        <w:rPr>
          <w:rFonts w:ascii="Times New Roman" w:eastAsia="Times New Roman" w:hAnsi="Times New Roman" w:cs="Times New Roman"/>
          <w:sz w:val="24"/>
          <w:szCs w:val="24"/>
        </w:rPr>
        <w:t xml:space="preserve">, B., Cohen, I. </w:t>
      </w:r>
      <w:proofErr w:type="gramStart"/>
      <w:r w:rsidRPr="00B7695A">
        <w:rPr>
          <w:rFonts w:ascii="Times New Roman" w:eastAsia="Times New Roman" w:hAnsi="Times New Roman" w:cs="Times New Roman"/>
          <w:sz w:val="24"/>
          <w:szCs w:val="24"/>
        </w:rPr>
        <w:t>L. ,</w:t>
      </w:r>
      <w:proofErr w:type="gramEnd"/>
      <w:r w:rsidRPr="00B7695A">
        <w:rPr>
          <w:rFonts w:ascii="Times New Roman" w:eastAsia="Times New Roman" w:hAnsi="Times New Roman" w:cs="Times New Roman"/>
          <w:sz w:val="24"/>
          <w:szCs w:val="24"/>
        </w:rPr>
        <w:t xml:space="preserve">. Gonzalez, </w:t>
      </w:r>
      <w:proofErr w:type="gramStart"/>
      <w:r w:rsidRPr="00B7695A">
        <w:rPr>
          <w:rFonts w:ascii="Times New Roman" w:eastAsia="Times New Roman" w:hAnsi="Times New Roman" w:cs="Times New Roman"/>
          <w:sz w:val="24"/>
          <w:szCs w:val="24"/>
        </w:rPr>
        <w:t>M. ,</w:t>
      </w:r>
      <w:proofErr w:type="gramEnd"/>
      <w:r w:rsidRPr="00B7695A">
        <w:rPr>
          <w:rFonts w:ascii="Times New Roman" w:eastAsia="Times New Roman" w:hAnsi="Times New Roman" w:cs="Times New Roman"/>
          <w:sz w:val="24"/>
          <w:szCs w:val="24"/>
        </w:rPr>
        <w:t xml:space="preserve">. Jenkins, E. </w:t>
      </w:r>
      <w:proofErr w:type="gramStart"/>
      <w:r w:rsidRPr="00B7695A">
        <w:rPr>
          <w:rFonts w:ascii="Times New Roman" w:eastAsia="Times New Roman" w:hAnsi="Times New Roman" w:cs="Times New Roman"/>
          <w:sz w:val="24"/>
          <w:szCs w:val="24"/>
        </w:rPr>
        <w:t>C. ,</w:t>
      </w:r>
      <w:proofErr w:type="gramEnd"/>
      <w:r w:rsidRPr="00B7695A">
        <w:rPr>
          <w:rFonts w:ascii="Times New Roman" w:eastAsia="Times New Roman" w:hAnsi="Times New Roman" w:cs="Times New Roman"/>
          <w:sz w:val="24"/>
          <w:szCs w:val="24"/>
        </w:rPr>
        <w:t xml:space="preserve">. Kaczmarski, </w:t>
      </w:r>
      <w:proofErr w:type="gramStart"/>
      <w:r w:rsidRPr="00B7695A">
        <w:rPr>
          <w:rFonts w:ascii="Times New Roman" w:eastAsia="Times New Roman" w:hAnsi="Times New Roman" w:cs="Times New Roman"/>
          <w:sz w:val="24"/>
          <w:szCs w:val="24"/>
        </w:rPr>
        <w:t>W. ,</w:t>
      </w:r>
      <w:proofErr w:type="gramEnd"/>
      <w:r w:rsidRPr="00B7695A">
        <w:rPr>
          <w:rFonts w:ascii="Times New Roman" w:eastAsia="Times New Roman" w:hAnsi="Times New Roman" w:cs="Times New Roman"/>
          <w:sz w:val="24"/>
          <w:szCs w:val="24"/>
        </w:rPr>
        <w:t xml:space="preserve">. Brown, W. </w:t>
      </w:r>
      <w:proofErr w:type="gramStart"/>
      <w:r w:rsidRPr="00B7695A">
        <w:rPr>
          <w:rFonts w:ascii="Times New Roman" w:eastAsia="Times New Roman" w:hAnsi="Times New Roman" w:cs="Times New Roman"/>
          <w:sz w:val="24"/>
          <w:szCs w:val="24"/>
        </w:rPr>
        <w:t>T. ,</w:t>
      </w:r>
      <w:proofErr w:type="gramEnd"/>
      <w:r w:rsidRPr="00B7695A">
        <w:rPr>
          <w:rFonts w:ascii="Times New Roman" w:eastAsia="Times New Roman" w:hAnsi="Times New Roman" w:cs="Times New Roman"/>
          <w:sz w:val="24"/>
          <w:szCs w:val="24"/>
        </w:rPr>
        <w:t xml:space="preserve">. Flory, M. &amp;. </w:t>
      </w:r>
      <w:proofErr w:type="spellStart"/>
      <w:r w:rsidRPr="00B7695A">
        <w:rPr>
          <w:rFonts w:ascii="Times New Roman" w:eastAsia="Times New Roman" w:hAnsi="Times New Roman" w:cs="Times New Roman"/>
          <w:sz w:val="24"/>
          <w:szCs w:val="24"/>
        </w:rPr>
        <w:t>Frackowiak</w:t>
      </w:r>
      <w:proofErr w:type="spellEnd"/>
      <w:r w:rsidRPr="00B7695A">
        <w:rPr>
          <w:rFonts w:ascii="Times New Roman" w:eastAsia="Times New Roman" w:hAnsi="Times New Roman" w:cs="Times New Roman"/>
          <w:sz w:val="24"/>
          <w:szCs w:val="24"/>
        </w:rPr>
        <w:t xml:space="preserve">, J. (2014). Autoantibodies against neuronal progenitors in sera from children with autism. </w:t>
      </w:r>
      <w:r w:rsidRPr="00B7695A">
        <w:rPr>
          <w:rFonts w:ascii="Times New Roman" w:eastAsia="Times New Roman" w:hAnsi="Times New Roman" w:cs="Times New Roman"/>
          <w:i/>
          <w:iCs/>
          <w:sz w:val="24"/>
          <w:szCs w:val="24"/>
        </w:rPr>
        <w:t>Brain and Development</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36</w:t>
      </w:r>
      <w:r w:rsidRPr="00B7695A">
        <w:rPr>
          <w:rFonts w:ascii="Times New Roman" w:eastAsia="Times New Roman" w:hAnsi="Times New Roman" w:cs="Times New Roman"/>
          <w:sz w:val="24"/>
          <w:szCs w:val="24"/>
        </w:rPr>
        <w:t>(4), 322–329.</w:t>
      </w:r>
    </w:p>
    <w:p w14:paraId="475F273A"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lastRenderedPageBreak/>
        <w:t>McArdell</w:t>
      </w:r>
      <w:proofErr w:type="spellEnd"/>
      <w:r w:rsidRPr="00B7695A">
        <w:rPr>
          <w:rFonts w:ascii="Times New Roman" w:eastAsia="Times New Roman" w:hAnsi="Times New Roman" w:cs="Times New Roman"/>
          <w:sz w:val="24"/>
          <w:szCs w:val="24"/>
        </w:rPr>
        <w:t xml:space="preserve">, L. E. (2015). </w:t>
      </w:r>
      <w:r w:rsidRPr="00B7695A">
        <w:rPr>
          <w:rFonts w:ascii="Times New Roman" w:eastAsia="Times New Roman" w:hAnsi="Times New Roman" w:cs="Times New Roman"/>
          <w:i/>
          <w:iCs/>
          <w:sz w:val="24"/>
          <w:szCs w:val="24"/>
        </w:rPr>
        <w:t xml:space="preserve">The behavioral assessment of social </w:t>
      </w:r>
      <w:proofErr w:type="spellStart"/>
      <w:r w:rsidRPr="00B7695A">
        <w:rPr>
          <w:rFonts w:ascii="Times New Roman" w:eastAsia="Times New Roman" w:hAnsi="Times New Roman" w:cs="Times New Roman"/>
          <w:i/>
          <w:iCs/>
          <w:sz w:val="24"/>
          <w:szCs w:val="24"/>
        </w:rPr>
        <w:t>interctions</w:t>
      </w:r>
      <w:proofErr w:type="spellEnd"/>
      <w:r w:rsidRPr="00B7695A">
        <w:rPr>
          <w:rFonts w:ascii="Times New Roman" w:eastAsia="Times New Roman" w:hAnsi="Times New Roman" w:cs="Times New Roman"/>
          <w:i/>
          <w:iCs/>
          <w:sz w:val="24"/>
          <w:szCs w:val="24"/>
        </w:rPr>
        <w:t xml:space="preserve"> in young children: An examination of </w:t>
      </w:r>
      <w:proofErr w:type="gramStart"/>
      <w:r w:rsidRPr="00B7695A">
        <w:rPr>
          <w:rFonts w:ascii="Times New Roman" w:eastAsia="Times New Roman" w:hAnsi="Times New Roman" w:cs="Times New Roman"/>
          <w:i/>
          <w:iCs/>
          <w:sz w:val="24"/>
          <w:szCs w:val="24"/>
        </w:rPr>
        <w:t>test retest</w:t>
      </w:r>
      <w:proofErr w:type="gramEnd"/>
      <w:r w:rsidRPr="00B7695A">
        <w:rPr>
          <w:rFonts w:ascii="Times New Roman" w:eastAsia="Times New Roman" w:hAnsi="Times New Roman" w:cs="Times New Roman"/>
          <w:i/>
          <w:iCs/>
          <w:sz w:val="24"/>
          <w:szCs w:val="24"/>
        </w:rPr>
        <w:t xml:space="preserve"> reliability and social development</w:t>
      </w:r>
      <w:r w:rsidRPr="00B7695A">
        <w:rPr>
          <w:rFonts w:ascii="Times New Roman" w:eastAsia="Times New Roman" w:hAnsi="Times New Roman" w:cs="Times New Roman"/>
          <w:sz w:val="24"/>
          <w:szCs w:val="24"/>
        </w:rPr>
        <w:t>. 1–11.</w:t>
      </w:r>
    </w:p>
    <w:p w14:paraId="2870C13A"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McCracken, J. T., </w:t>
      </w:r>
      <w:proofErr w:type="spellStart"/>
      <w:r w:rsidRPr="00B7695A">
        <w:rPr>
          <w:rFonts w:ascii="Times New Roman" w:eastAsia="Times New Roman" w:hAnsi="Times New Roman" w:cs="Times New Roman"/>
          <w:sz w:val="24"/>
          <w:szCs w:val="24"/>
        </w:rPr>
        <w:t>Gandal</w:t>
      </w:r>
      <w:proofErr w:type="spellEnd"/>
      <w:r w:rsidRPr="00B7695A">
        <w:rPr>
          <w:rFonts w:ascii="Times New Roman" w:eastAsia="Times New Roman" w:hAnsi="Times New Roman" w:cs="Times New Roman"/>
          <w:sz w:val="24"/>
          <w:szCs w:val="24"/>
        </w:rPr>
        <w:t xml:space="preserve">, M. (2016). 16 PSYCHOPHARMACOLOGY OF AUTISM SPECTRUM DISORDER. </w:t>
      </w:r>
      <w:r w:rsidRPr="00B7695A">
        <w:rPr>
          <w:rFonts w:ascii="Times New Roman" w:eastAsia="Times New Roman" w:hAnsi="Times New Roman" w:cs="Times New Roman"/>
          <w:i/>
          <w:iCs/>
          <w:sz w:val="24"/>
          <w:szCs w:val="24"/>
        </w:rPr>
        <w:t>Autism Spectrum Disorder</w:t>
      </w:r>
      <w:r w:rsidRPr="00B7695A">
        <w:rPr>
          <w:rFonts w:ascii="Times New Roman" w:eastAsia="Times New Roman" w:hAnsi="Times New Roman" w:cs="Times New Roman"/>
          <w:sz w:val="24"/>
          <w:szCs w:val="24"/>
        </w:rPr>
        <w:t>.</w:t>
      </w:r>
    </w:p>
    <w:p w14:paraId="08B189CB"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McMorris, C. A., &amp; Perry, A. (2015). Examining the criterion-related validity of the Pervasive Developmental Disorder Behavior Inventory. </w:t>
      </w:r>
      <w:r w:rsidRPr="00B7695A">
        <w:rPr>
          <w:rFonts w:ascii="Times New Roman" w:eastAsia="Times New Roman" w:hAnsi="Times New Roman" w:cs="Times New Roman"/>
          <w:i/>
          <w:iCs/>
          <w:sz w:val="24"/>
          <w:szCs w:val="24"/>
        </w:rPr>
        <w:t>Autism</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19</w:t>
      </w:r>
      <w:r w:rsidRPr="00B7695A">
        <w:rPr>
          <w:rFonts w:ascii="Times New Roman" w:eastAsia="Times New Roman" w:hAnsi="Times New Roman" w:cs="Times New Roman"/>
          <w:sz w:val="24"/>
          <w:szCs w:val="24"/>
        </w:rPr>
        <w:t xml:space="preserve">(3), 272–280. </w:t>
      </w:r>
      <w:hyperlink r:id="rId70" w:history="1">
        <w:r w:rsidRPr="00B7695A">
          <w:rPr>
            <w:rFonts w:ascii="Times New Roman" w:eastAsia="Times New Roman" w:hAnsi="Times New Roman" w:cs="Times New Roman"/>
            <w:color w:val="0000FF"/>
            <w:sz w:val="24"/>
            <w:szCs w:val="24"/>
            <w:u w:val="single"/>
          </w:rPr>
          <w:t>https://doi.org/10.1177/1362361313518123</w:t>
        </w:r>
      </w:hyperlink>
    </w:p>
    <w:p w14:paraId="1DFFDB4F"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t>Mehling</w:t>
      </w:r>
      <w:proofErr w:type="spellEnd"/>
      <w:r w:rsidRPr="00B7695A">
        <w:rPr>
          <w:rFonts w:ascii="Times New Roman" w:eastAsia="Times New Roman" w:hAnsi="Times New Roman" w:cs="Times New Roman"/>
          <w:sz w:val="24"/>
          <w:szCs w:val="24"/>
        </w:rPr>
        <w:t xml:space="preserve">, M. H., &amp; </w:t>
      </w:r>
      <w:proofErr w:type="spellStart"/>
      <w:r w:rsidRPr="00B7695A">
        <w:rPr>
          <w:rFonts w:ascii="Times New Roman" w:eastAsia="Times New Roman" w:hAnsi="Times New Roman" w:cs="Times New Roman"/>
          <w:sz w:val="24"/>
          <w:szCs w:val="24"/>
        </w:rPr>
        <w:t>Tassé</w:t>
      </w:r>
      <w:proofErr w:type="spellEnd"/>
      <w:r w:rsidRPr="00B7695A">
        <w:rPr>
          <w:rFonts w:ascii="Times New Roman" w:eastAsia="Times New Roman" w:hAnsi="Times New Roman" w:cs="Times New Roman"/>
          <w:sz w:val="24"/>
          <w:szCs w:val="24"/>
        </w:rPr>
        <w:t xml:space="preserve">, M. J. (2016). Severity of Autism Spectrum Disorders: Current Conceptualization, and Transition to DSM-5. </w:t>
      </w:r>
      <w:r w:rsidRPr="00B7695A">
        <w:rPr>
          <w:rFonts w:ascii="Times New Roman" w:eastAsia="Times New Roman" w:hAnsi="Times New Roman" w:cs="Times New Roman"/>
          <w:i/>
          <w:iCs/>
          <w:sz w:val="24"/>
          <w:szCs w:val="24"/>
        </w:rPr>
        <w:t>Journal of Autism and Developmental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46</w:t>
      </w:r>
      <w:r w:rsidRPr="00B7695A">
        <w:rPr>
          <w:rFonts w:ascii="Times New Roman" w:eastAsia="Times New Roman" w:hAnsi="Times New Roman" w:cs="Times New Roman"/>
          <w:sz w:val="24"/>
          <w:szCs w:val="24"/>
        </w:rPr>
        <w:t xml:space="preserve">(6), 2000–2016. </w:t>
      </w:r>
      <w:hyperlink r:id="rId71" w:history="1">
        <w:r w:rsidRPr="00B7695A">
          <w:rPr>
            <w:rFonts w:ascii="Times New Roman" w:eastAsia="Times New Roman" w:hAnsi="Times New Roman" w:cs="Times New Roman"/>
            <w:color w:val="0000FF"/>
            <w:sz w:val="24"/>
            <w:szCs w:val="24"/>
            <w:u w:val="single"/>
          </w:rPr>
          <w:t>https://doi.org/10.1007/s10803-016-2731-7</w:t>
        </w:r>
      </w:hyperlink>
    </w:p>
    <w:p w14:paraId="7B8D1FC4"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t>Minshawi</w:t>
      </w:r>
      <w:proofErr w:type="spellEnd"/>
      <w:r w:rsidRPr="00B7695A">
        <w:rPr>
          <w:rFonts w:ascii="Times New Roman" w:eastAsia="Times New Roman" w:hAnsi="Times New Roman" w:cs="Times New Roman"/>
          <w:sz w:val="24"/>
          <w:szCs w:val="24"/>
        </w:rPr>
        <w:t xml:space="preserve">, N. F., Hurwitz, S., </w:t>
      </w:r>
      <w:proofErr w:type="spellStart"/>
      <w:r w:rsidRPr="00B7695A">
        <w:rPr>
          <w:rFonts w:ascii="Times New Roman" w:eastAsia="Times New Roman" w:hAnsi="Times New Roman" w:cs="Times New Roman"/>
          <w:sz w:val="24"/>
          <w:szCs w:val="24"/>
        </w:rPr>
        <w:t>Fodstad</w:t>
      </w:r>
      <w:proofErr w:type="spellEnd"/>
      <w:r w:rsidRPr="00B7695A">
        <w:rPr>
          <w:rFonts w:ascii="Times New Roman" w:eastAsia="Times New Roman" w:hAnsi="Times New Roman" w:cs="Times New Roman"/>
          <w:sz w:val="24"/>
          <w:szCs w:val="24"/>
        </w:rPr>
        <w:t xml:space="preserve">, J. C., </w:t>
      </w:r>
      <w:proofErr w:type="spellStart"/>
      <w:r w:rsidRPr="00B7695A">
        <w:rPr>
          <w:rFonts w:ascii="Times New Roman" w:eastAsia="Times New Roman" w:hAnsi="Times New Roman" w:cs="Times New Roman"/>
          <w:sz w:val="24"/>
          <w:szCs w:val="24"/>
        </w:rPr>
        <w:t>Biebl</w:t>
      </w:r>
      <w:proofErr w:type="spellEnd"/>
      <w:r w:rsidRPr="00B7695A">
        <w:rPr>
          <w:rFonts w:ascii="Times New Roman" w:eastAsia="Times New Roman" w:hAnsi="Times New Roman" w:cs="Times New Roman"/>
          <w:sz w:val="24"/>
          <w:szCs w:val="24"/>
        </w:rPr>
        <w:t xml:space="preserve">, S., </w:t>
      </w:r>
      <w:proofErr w:type="spellStart"/>
      <w:r w:rsidRPr="00B7695A">
        <w:rPr>
          <w:rFonts w:ascii="Times New Roman" w:eastAsia="Times New Roman" w:hAnsi="Times New Roman" w:cs="Times New Roman"/>
          <w:sz w:val="24"/>
          <w:szCs w:val="24"/>
        </w:rPr>
        <w:t>Morriss</w:t>
      </w:r>
      <w:proofErr w:type="spellEnd"/>
      <w:r w:rsidRPr="00B7695A">
        <w:rPr>
          <w:rFonts w:ascii="Times New Roman" w:eastAsia="Times New Roman" w:hAnsi="Times New Roman" w:cs="Times New Roman"/>
          <w:sz w:val="24"/>
          <w:szCs w:val="24"/>
        </w:rPr>
        <w:t xml:space="preserve">, D. H., &amp; </w:t>
      </w:r>
      <w:proofErr w:type="spellStart"/>
      <w:r w:rsidRPr="00B7695A">
        <w:rPr>
          <w:rFonts w:ascii="Times New Roman" w:eastAsia="Times New Roman" w:hAnsi="Times New Roman" w:cs="Times New Roman"/>
          <w:sz w:val="24"/>
          <w:szCs w:val="24"/>
        </w:rPr>
        <w:t>McDougle</w:t>
      </w:r>
      <w:proofErr w:type="spellEnd"/>
      <w:r w:rsidRPr="00B7695A">
        <w:rPr>
          <w:rFonts w:ascii="Times New Roman" w:eastAsia="Times New Roman" w:hAnsi="Times New Roman" w:cs="Times New Roman"/>
          <w:sz w:val="24"/>
          <w:szCs w:val="24"/>
        </w:rPr>
        <w:t xml:space="preserve">, C. J. (2014). The association between self-injurious behaviors and autism spectrum disorders. </w:t>
      </w:r>
      <w:r w:rsidRPr="00B7695A">
        <w:rPr>
          <w:rFonts w:ascii="Times New Roman" w:eastAsia="Times New Roman" w:hAnsi="Times New Roman" w:cs="Times New Roman"/>
          <w:i/>
          <w:iCs/>
          <w:sz w:val="24"/>
          <w:szCs w:val="24"/>
        </w:rPr>
        <w:t>Psychology Research and Behavior Management</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7</w:t>
      </w:r>
      <w:r w:rsidRPr="00B7695A">
        <w:rPr>
          <w:rFonts w:ascii="Times New Roman" w:eastAsia="Times New Roman" w:hAnsi="Times New Roman" w:cs="Times New Roman"/>
          <w:sz w:val="24"/>
          <w:szCs w:val="24"/>
        </w:rPr>
        <w:t xml:space="preserve">, 125–136. </w:t>
      </w:r>
      <w:hyperlink r:id="rId72" w:history="1">
        <w:r w:rsidRPr="00B7695A">
          <w:rPr>
            <w:rFonts w:ascii="Times New Roman" w:eastAsia="Times New Roman" w:hAnsi="Times New Roman" w:cs="Times New Roman"/>
            <w:color w:val="0000FF"/>
            <w:sz w:val="24"/>
            <w:szCs w:val="24"/>
            <w:u w:val="single"/>
          </w:rPr>
          <w:t>https://doi.org/10.2147/PRBM.S44635</w:t>
        </w:r>
      </w:hyperlink>
    </w:p>
    <w:p w14:paraId="700899A3"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Montgomery, J. M., &amp; McCrimmon, A. W. (2017). Contemporary Issues in School-Based Practice for Students </w:t>
      </w:r>
      <w:proofErr w:type="gramStart"/>
      <w:r w:rsidRPr="00B7695A">
        <w:rPr>
          <w:rFonts w:ascii="Times New Roman" w:eastAsia="Times New Roman" w:hAnsi="Times New Roman" w:cs="Times New Roman"/>
          <w:sz w:val="24"/>
          <w:szCs w:val="24"/>
        </w:rPr>
        <w:t>With</w:t>
      </w:r>
      <w:proofErr w:type="gramEnd"/>
      <w:r w:rsidRPr="00B7695A">
        <w:rPr>
          <w:rFonts w:ascii="Times New Roman" w:eastAsia="Times New Roman" w:hAnsi="Times New Roman" w:cs="Times New Roman"/>
          <w:sz w:val="24"/>
          <w:szCs w:val="24"/>
        </w:rPr>
        <w:t xml:space="preserve"> Autism Spectrum Disorder. </w:t>
      </w:r>
      <w:r w:rsidRPr="00B7695A">
        <w:rPr>
          <w:rFonts w:ascii="Times New Roman" w:eastAsia="Times New Roman" w:hAnsi="Times New Roman" w:cs="Times New Roman"/>
          <w:i/>
          <w:iCs/>
          <w:sz w:val="24"/>
          <w:szCs w:val="24"/>
        </w:rPr>
        <w:t>Canadian Journal of School Psychology</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32</w:t>
      </w:r>
      <w:r w:rsidRPr="00B7695A">
        <w:rPr>
          <w:rFonts w:ascii="Times New Roman" w:eastAsia="Times New Roman" w:hAnsi="Times New Roman" w:cs="Times New Roman"/>
          <w:sz w:val="24"/>
          <w:szCs w:val="24"/>
        </w:rPr>
        <w:t xml:space="preserve">(3–4), 187–191. </w:t>
      </w:r>
      <w:hyperlink r:id="rId73" w:history="1">
        <w:r w:rsidRPr="00B7695A">
          <w:rPr>
            <w:rFonts w:ascii="Times New Roman" w:eastAsia="Times New Roman" w:hAnsi="Times New Roman" w:cs="Times New Roman"/>
            <w:color w:val="0000FF"/>
            <w:sz w:val="24"/>
            <w:szCs w:val="24"/>
            <w:u w:val="single"/>
          </w:rPr>
          <w:t>https://doi.org/10.1177/0829573517717161</w:t>
        </w:r>
      </w:hyperlink>
    </w:p>
    <w:p w14:paraId="14FAF0BD"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Moulton, E., Bradbury, </w:t>
      </w:r>
      <w:proofErr w:type="gramStart"/>
      <w:r w:rsidRPr="00B7695A">
        <w:rPr>
          <w:rFonts w:ascii="Times New Roman" w:eastAsia="Times New Roman" w:hAnsi="Times New Roman" w:cs="Times New Roman"/>
          <w:sz w:val="24"/>
          <w:szCs w:val="24"/>
        </w:rPr>
        <w:t>K. ,</w:t>
      </w:r>
      <w:proofErr w:type="gramEnd"/>
      <w:r w:rsidRPr="00B7695A">
        <w:rPr>
          <w:rFonts w:ascii="Times New Roman" w:eastAsia="Times New Roman" w:hAnsi="Times New Roman" w:cs="Times New Roman"/>
          <w:sz w:val="24"/>
          <w:szCs w:val="24"/>
        </w:rPr>
        <w:t xml:space="preserve">. Barton, </w:t>
      </w:r>
      <w:proofErr w:type="gramStart"/>
      <w:r w:rsidRPr="00B7695A">
        <w:rPr>
          <w:rFonts w:ascii="Times New Roman" w:eastAsia="Times New Roman" w:hAnsi="Times New Roman" w:cs="Times New Roman"/>
          <w:sz w:val="24"/>
          <w:szCs w:val="24"/>
        </w:rPr>
        <w:t>M. ,</w:t>
      </w:r>
      <w:proofErr w:type="gramEnd"/>
      <w:r w:rsidRPr="00B7695A">
        <w:rPr>
          <w:rFonts w:ascii="Times New Roman" w:eastAsia="Times New Roman" w:hAnsi="Times New Roman" w:cs="Times New Roman"/>
          <w:sz w:val="24"/>
          <w:szCs w:val="24"/>
        </w:rPr>
        <w:t xml:space="preserve">. &amp;. Fein, D. (2016). Factor analysis of the childhood autism rating scale in a sample of </w:t>
      </w:r>
      <w:proofErr w:type="gramStart"/>
      <w:r w:rsidRPr="00B7695A">
        <w:rPr>
          <w:rFonts w:ascii="Times New Roman" w:eastAsia="Times New Roman" w:hAnsi="Times New Roman" w:cs="Times New Roman"/>
          <w:sz w:val="24"/>
          <w:szCs w:val="24"/>
        </w:rPr>
        <w:t xml:space="preserve">two year </w:t>
      </w:r>
      <w:proofErr w:type="spellStart"/>
      <w:r w:rsidRPr="00B7695A">
        <w:rPr>
          <w:rFonts w:ascii="Times New Roman" w:eastAsia="Times New Roman" w:hAnsi="Times New Roman" w:cs="Times New Roman"/>
          <w:sz w:val="24"/>
          <w:szCs w:val="24"/>
        </w:rPr>
        <w:t>olds</w:t>
      </w:r>
      <w:proofErr w:type="spellEnd"/>
      <w:proofErr w:type="gramEnd"/>
      <w:r w:rsidRPr="00B7695A">
        <w:rPr>
          <w:rFonts w:ascii="Times New Roman" w:eastAsia="Times New Roman" w:hAnsi="Times New Roman" w:cs="Times New Roman"/>
          <w:sz w:val="24"/>
          <w:szCs w:val="24"/>
        </w:rPr>
        <w:t xml:space="preserve"> with an autism spectrum disorder. </w:t>
      </w:r>
      <w:r w:rsidRPr="00B7695A">
        <w:rPr>
          <w:rFonts w:ascii="Times New Roman" w:eastAsia="Times New Roman" w:hAnsi="Times New Roman" w:cs="Times New Roman"/>
          <w:i/>
          <w:iCs/>
          <w:sz w:val="24"/>
          <w:szCs w:val="24"/>
        </w:rPr>
        <w:t>Journal of Autism and Developmental Disorders</w:t>
      </w:r>
      <w:r w:rsidRPr="00B7695A">
        <w:rPr>
          <w:rFonts w:ascii="Times New Roman" w:eastAsia="Times New Roman" w:hAnsi="Times New Roman" w:cs="Times New Roman"/>
          <w:sz w:val="24"/>
          <w:szCs w:val="24"/>
        </w:rPr>
        <w:t xml:space="preserve">, 1–27. </w:t>
      </w:r>
      <w:hyperlink r:id="rId74" w:history="1">
        <w:r w:rsidRPr="00B7695A">
          <w:rPr>
            <w:rFonts w:ascii="Times New Roman" w:eastAsia="Times New Roman" w:hAnsi="Times New Roman" w:cs="Times New Roman"/>
            <w:color w:val="0000FF"/>
            <w:sz w:val="24"/>
            <w:szCs w:val="24"/>
            <w:u w:val="single"/>
          </w:rPr>
          <w:t>https://doi.org/10.1016/j.coviro.2015.09.001.Human</w:t>
        </w:r>
      </w:hyperlink>
    </w:p>
    <w:p w14:paraId="79F23323"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t>Murias</w:t>
      </w:r>
      <w:proofErr w:type="spellEnd"/>
      <w:r w:rsidRPr="00B7695A">
        <w:rPr>
          <w:rFonts w:ascii="Times New Roman" w:eastAsia="Times New Roman" w:hAnsi="Times New Roman" w:cs="Times New Roman"/>
          <w:sz w:val="24"/>
          <w:szCs w:val="24"/>
        </w:rPr>
        <w:t xml:space="preserve">, M., Major, S., </w:t>
      </w:r>
      <w:proofErr w:type="spellStart"/>
      <w:r w:rsidRPr="00B7695A">
        <w:rPr>
          <w:rFonts w:ascii="Times New Roman" w:eastAsia="Times New Roman" w:hAnsi="Times New Roman" w:cs="Times New Roman"/>
          <w:sz w:val="24"/>
          <w:szCs w:val="24"/>
        </w:rPr>
        <w:t>Davlantis</w:t>
      </w:r>
      <w:proofErr w:type="spellEnd"/>
      <w:r w:rsidRPr="00B7695A">
        <w:rPr>
          <w:rFonts w:ascii="Times New Roman" w:eastAsia="Times New Roman" w:hAnsi="Times New Roman" w:cs="Times New Roman"/>
          <w:sz w:val="24"/>
          <w:szCs w:val="24"/>
        </w:rPr>
        <w:t xml:space="preserve">, K., Franz, L., Harris, A., </w:t>
      </w:r>
      <w:proofErr w:type="spellStart"/>
      <w:r w:rsidRPr="00B7695A">
        <w:rPr>
          <w:rFonts w:ascii="Times New Roman" w:eastAsia="Times New Roman" w:hAnsi="Times New Roman" w:cs="Times New Roman"/>
          <w:sz w:val="24"/>
          <w:szCs w:val="24"/>
        </w:rPr>
        <w:t>Rardin</w:t>
      </w:r>
      <w:proofErr w:type="spellEnd"/>
      <w:r w:rsidRPr="00B7695A">
        <w:rPr>
          <w:rFonts w:ascii="Times New Roman" w:eastAsia="Times New Roman" w:hAnsi="Times New Roman" w:cs="Times New Roman"/>
          <w:sz w:val="24"/>
          <w:szCs w:val="24"/>
        </w:rPr>
        <w:t xml:space="preserve">, B., </w:t>
      </w:r>
      <w:proofErr w:type="spellStart"/>
      <w:r w:rsidRPr="00B7695A">
        <w:rPr>
          <w:rFonts w:ascii="Times New Roman" w:eastAsia="Times New Roman" w:hAnsi="Times New Roman" w:cs="Times New Roman"/>
          <w:sz w:val="24"/>
          <w:szCs w:val="24"/>
        </w:rPr>
        <w:t>Sabatos</w:t>
      </w:r>
      <w:proofErr w:type="spellEnd"/>
      <w:r w:rsidRPr="00B7695A">
        <w:rPr>
          <w:rFonts w:ascii="Times New Roman" w:eastAsia="Times New Roman" w:hAnsi="Times New Roman" w:cs="Times New Roman"/>
          <w:sz w:val="24"/>
          <w:szCs w:val="24"/>
        </w:rPr>
        <w:t xml:space="preserve">-DeVito, M., &amp; Dawson, G. (2018). Validation of eye-tracking measures of social attention as a potential biomarker for autism clinical trials. </w:t>
      </w:r>
      <w:r w:rsidRPr="00B7695A">
        <w:rPr>
          <w:rFonts w:ascii="Times New Roman" w:eastAsia="Times New Roman" w:hAnsi="Times New Roman" w:cs="Times New Roman"/>
          <w:i/>
          <w:iCs/>
          <w:sz w:val="24"/>
          <w:szCs w:val="24"/>
        </w:rPr>
        <w:t>Autism Research</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11</w:t>
      </w:r>
      <w:r w:rsidRPr="00B7695A">
        <w:rPr>
          <w:rFonts w:ascii="Times New Roman" w:eastAsia="Times New Roman" w:hAnsi="Times New Roman" w:cs="Times New Roman"/>
          <w:sz w:val="24"/>
          <w:szCs w:val="24"/>
        </w:rPr>
        <w:t xml:space="preserve">(1), 166–174. </w:t>
      </w:r>
      <w:hyperlink r:id="rId75" w:history="1">
        <w:r w:rsidRPr="00B7695A">
          <w:rPr>
            <w:rFonts w:ascii="Times New Roman" w:eastAsia="Times New Roman" w:hAnsi="Times New Roman" w:cs="Times New Roman"/>
            <w:color w:val="0000FF"/>
            <w:sz w:val="24"/>
            <w:szCs w:val="24"/>
            <w:u w:val="single"/>
          </w:rPr>
          <w:t>https://doi.org/10.1002/aur.1894</w:t>
        </w:r>
      </w:hyperlink>
    </w:p>
    <w:p w14:paraId="5BA0B38F"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N, M. (2017). Childhood Disintegrative Disorder: A Century of </w:t>
      </w:r>
      <w:proofErr w:type="spellStart"/>
      <w:r w:rsidRPr="00B7695A">
        <w:rPr>
          <w:rFonts w:ascii="Times New Roman" w:eastAsia="Times New Roman" w:hAnsi="Times New Roman" w:cs="Times New Roman"/>
          <w:sz w:val="24"/>
          <w:szCs w:val="24"/>
        </w:rPr>
        <w:t>Hellers’s</w:t>
      </w:r>
      <w:proofErr w:type="spellEnd"/>
      <w:r w:rsidRPr="00B7695A">
        <w:rPr>
          <w:rFonts w:ascii="Times New Roman" w:eastAsia="Times New Roman" w:hAnsi="Times New Roman" w:cs="Times New Roman"/>
          <w:sz w:val="24"/>
          <w:szCs w:val="24"/>
        </w:rPr>
        <w:t xml:space="preserve"> Syndrome. </w:t>
      </w:r>
      <w:r w:rsidRPr="00B7695A">
        <w:rPr>
          <w:rFonts w:ascii="Times New Roman" w:eastAsia="Times New Roman" w:hAnsi="Times New Roman" w:cs="Times New Roman"/>
          <w:i/>
          <w:iCs/>
          <w:sz w:val="24"/>
          <w:szCs w:val="24"/>
        </w:rPr>
        <w:t>Journal of Communication Disorders, Deaf Studies &amp; Hearing Aids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05</w:t>
      </w:r>
      <w:r w:rsidRPr="00B7695A">
        <w:rPr>
          <w:rFonts w:ascii="Times New Roman" w:eastAsia="Times New Roman" w:hAnsi="Times New Roman" w:cs="Times New Roman"/>
          <w:sz w:val="24"/>
          <w:szCs w:val="24"/>
        </w:rPr>
        <w:t xml:space="preserve">(01), 2–2. </w:t>
      </w:r>
      <w:hyperlink r:id="rId76" w:history="1">
        <w:r w:rsidRPr="00B7695A">
          <w:rPr>
            <w:rFonts w:ascii="Times New Roman" w:eastAsia="Times New Roman" w:hAnsi="Times New Roman" w:cs="Times New Roman"/>
            <w:color w:val="0000FF"/>
            <w:sz w:val="24"/>
            <w:szCs w:val="24"/>
            <w:u w:val="single"/>
          </w:rPr>
          <w:t>https://doi.org/10.4172/2375-4427.1000169</w:t>
        </w:r>
      </w:hyperlink>
    </w:p>
    <w:p w14:paraId="3F1559E1"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Nguyen, D. M., Yu, C. T., Martin, T. L., </w:t>
      </w:r>
      <w:proofErr w:type="spellStart"/>
      <w:r w:rsidRPr="00B7695A">
        <w:rPr>
          <w:rFonts w:ascii="Times New Roman" w:eastAsia="Times New Roman" w:hAnsi="Times New Roman" w:cs="Times New Roman"/>
          <w:sz w:val="24"/>
          <w:szCs w:val="24"/>
        </w:rPr>
        <w:t>Fregeau</w:t>
      </w:r>
      <w:proofErr w:type="spellEnd"/>
      <w:r w:rsidRPr="00B7695A">
        <w:rPr>
          <w:rFonts w:ascii="Times New Roman" w:eastAsia="Times New Roman" w:hAnsi="Times New Roman" w:cs="Times New Roman"/>
          <w:sz w:val="24"/>
          <w:szCs w:val="24"/>
        </w:rPr>
        <w:t xml:space="preserve">, P., </w:t>
      </w:r>
      <w:proofErr w:type="spellStart"/>
      <w:r w:rsidRPr="00B7695A">
        <w:rPr>
          <w:rFonts w:ascii="Times New Roman" w:eastAsia="Times New Roman" w:hAnsi="Times New Roman" w:cs="Times New Roman"/>
          <w:sz w:val="24"/>
          <w:szCs w:val="24"/>
        </w:rPr>
        <w:t>Pogorzelec</w:t>
      </w:r>
      <w:proofErr w:type="spellEnd"/>
      <w:r w:rsidRPr="00B7695A">
        <w:rPr>
          <w:rFonts w:ascii="Times New Roman" w:eastAsia="Times New Roman" w:hAnsi="Times New Roman" w:cs="Times New Roman"/>
          <w:sz w:val="24"/>
          <w:szCs w:val="24"/>
        </w:rPr>
        <w:t xml:space="preserve">, C., &amp; Martin, G. L. (2009). Teaching object-picture matching to improve concordance between object and picture preferences for individuals with developmental disabilities: Pilot study. </w:t>
      </w:r>
      <w:r w:rsidRPr="00B7695A">
        <w:rPr>
          <w:rFonts w:ascii="Times New Roman" w:eastAsia="Times New Roman" w:hAnsi="Times New Roman" w:cs="Times New Roman"/>
          <w:i/>
          <w:iCs/>
          <w:sz w:val="24"/>
          <w:szCs w:val="24"/>
        </w:rPr>
        <w:t>Journal on Developmental Disabilities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15</w:t>
      </w:r>
      <w:r w:rsidRPr="00B7695A">
        <w:rPr>
          <w:rFonts w:ascii="Times New Roman" w:eastAsia="Times New Roman" w:hAnsi="Times New Roman" w:cs="Times New Roman"/>
          <w:sz w:val="24"/>
          <w:szCs w:val="24"/>
        </w:rPr>
        <w:t>(1), 53–64.</w:t>
      </w:r>
    </w:p>
    <w:p w14:paraId="3125D9EA"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Norris, M., &amp;. </w:t>
      </w:r>
      <w:proofErr w:type="spellStart"/>
      <w:r w:rsidRPr="00B7695A">
        <w:rPr>
          <w:rFonts w:ascii="Times New Roman" w:eastAsia="Times New Roman" w:hAnsi="Times New Roman" w:cs="Times New Roman"/>
          <w:sz w:val="24"/>
          <w:szCs w:val="24"/>
        </w:rPr>
        <w:t>Lecavalier</w:t>
      </w:r>
      <w:proofErr w:type="spellEnd"/>
      <w:r w:rsidRPr="00B7695A">
        <w:rPr>
          <w:rFonts w:ascii="Times New Roman" w:eastAsia="Times New Roman" w:hAnsi="Times New Roman" w:cs="Times New Roman"/>
          <w:sz w:val="24"/>
          <w:szCs w:val="24"/>
        </w:rPr>
        <w:t xml:space="preserve">, L. (2010). Evaluating the use of exploratory factor analysis in developmental disability psychological research. </w:t>
      </w:r>
      <w:r w:rsidRPr="00B7695A">
        <w:rPr>
          <w:rFonts w:ascii="Times New Roman" w:eastAsia="Times New Roman" w:hAnsi="Times New Roman" w:cs="Times New Roman"/>
          <w:i/>
          <w:iCs/>
          <w:sz w:val="24"/>
          <w:szCs w:val="24"/>
        </w:rPr>
        <w:t>Journal of Autism and Developmental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40</w:t>
      </w:r>
      <w:r w:rsidRPr="00B7695A">
        <w:rPr>
          <w:rFonts w:ascii="Times New Roman" w:eastAsia="Times New Roman" w:hAnsi="Times New Roman" w:cs="Times New Roman"/>
          <w:sz w:val="24"/>
          <w:szCs w:val="24"/>
        </w:rPr>
        <w:t>(1), 8–20.</w:t>
      </w:r>
    </w:p>
    <w:p w14:paraId="1425C34C"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lastRenderedPageBreak/>
        <w:t xml:space="preserve">Norris, M., &amp; </w:t>
      </w:r>
      <w:proofErr w:type="spellStart"/>
      <w:r w:rsidRPr="00B7695A">
        <w:rPr>
          <w:rFonts w:ascii="Times New Roman" w:eastAsia="Times New Roman" w:hAnsi="Times New Roman" w:cs="Times New Roman"/>
          <w:sz w:val="24"/>
          <w:szCs w:val="24"/>
        </w:rPr>
        <w:t>Lecavalier</w:t>
      </w:r>
      <w:proofErr w:type="spellEnd"/>
      <w:r w:rsidRPr="00B7695A">
        <w:rPr>
          <w:rFonts w:ascii="Times New Roman" w:eastAsia="Times New Roman" w:hAnsi="Times New Roman" w:cs="Times New Roman"/>
          <w:sz w:val="24"/>
          <w:szCs w:val="24"/>
        </w:rPr>
        <w:t xml:space="preserve">, L. (2010). Screening accuracy of level 2 autism spectrum disorder rating scales: A review of selected instruments. </w:t>
      </w:r>
      <w:r w:rsidRPr="00B7695A">
        <w:rPr>
          <w:rFonts w:ascii="Times New Roman" w:eastAsia="Times New Roman" w:hAnsi="Times New Roman" w:cs="Times New Roman"/>
          <w:i/>
          <w:iCs/>
          <w:sz w:val="24"/>
          <w:szCs w:val="24"/>
        </w:rPr>
        <w:t>Autism</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14</w:t>
      </w:r>
      <w:r w:rsidRPr="00B7695A">
        <w:rPr>
          <w:rFonts w:ascii="Times New Roman" w:eastAsia="Times New Roman" w:hAnsi="Times New Roman" w:cs="Times New Roman"/>
          <w:sz w:val="24"/>
          <w:szCs w:val="24"/>
        </w:rPr>
        <w:t xml:space="preserve">(4), 263–284. </w:t>
      </w:r>
      <w:hyperlink r:id="rId77" w:history="1">
        <w:r w:rsidRPr="00B7695A">
          <w:rPr>
            <w:rFonts w:ascii="Times New Roman" w:eastAsia="Times New Roman" w:hAnsi="Times New Roman" w:cs="Times New Roman"/>
            <w:color w:val="0000FF"/>
            <w:sz w:val="24"/>
            <w:szCs w:val="24"/>
            <w:u w:val="single"/>
          </w:rPr>
          <w:t>https://doi.org/10.1177/1362361309348071</w:t>
        </w:r>
      </w:hyperlink>
    </w:p>
    <w:p w14:paraId="07C1F38F"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Noyes-Grosser, D. M., </w:t>
      </w:r>
      <w:proofErr w:type="spellStart"/>
      <w:r w:rsidRPr="00B7695A">
        <w:rPr>
          <w:rFonts w:ascii="Times New Roman" w:eastAsia="Times New Roman" w:hAnsi="Times New Roman" w:cs="Times New Roman"/>
          <w:sz w:val="24"/>
          <w:szCs w:val="24"/>
        </w:rPr>
        <w:t>Elbaum</w:t>
      </w:r>
      <w:proofErr w:type="spellEnd"/>
      <w:r w:rsidRPr="00B7695A">
        <w:rPr>
          <w:rFonts w:ascii="Times New Roman" w:eastAsia="Times New Roman" w:hAnsi="Times New Roman" w:cs="Times New Roman"/>
          <w:sz w:val="24"/>
          <w:szCs w:val="24"/>
        </w:rPr>
        <w:t xml:space="preserve">, B., Wu, Y., </w:t>
      </w:r>
      <w:proofErr w:type="spellStart"/>
      <w:r w:rsidRPr="00B7695A">
        <w:rPr>
          <w:rFonts w:ascii="Times New Roman" w:eastAsia="Times New Roman" w:hAnsi="Times New Roman" w:cs="Times New Roman"/>
          <w:sz w:val="24"/>
          <w:szCs w:val="24"/>
        </w:rPr>
        <w:t>Siegenthaler</w:t>
      </w:r>
      <w:proofErr w:type="spellEnd"/>
      <w:r w:rsidRPr="00B7695A">
        <w:rPr>
          <w:rFonts w:ascii="Times New Roman" w:eastAsia="Times New Roman" w:hAnsi="Times New Roman" w:cs="Times New Roman"/>
          <w:sz w:val="24"/>
          <w:szCs w:val="24"/>
        </w:rPr>
        <w:t xml:space="preserve">, K. M., </w:t>
      </w:r>
      <w:proofErr w:type="spellStart"/>
      <w:r w:rsidRPr="00B7695A">
        <w:rPr>
          <w:rFonts w:ascii="Times New Roman" w:eastAsia="Times New Roman" w:hAnsi="Times New Roman" w:cs="Times New Roman"/>
          <w:sz w:val="24"/>
          <w:szCs w:val="24"/>
        </w:rPr>
        <w:t>Cavalari</w:t>
      </w:r>
      <w:proofErr w:type="spellEnd"/>
      <w:r w:rsidRPr="00B7695A">
        <w:rPr>
          <w:rFonts w:ascii="Times New Roman" w:eastAsia="Times New Roman" w:hAnsi="Times New Roman" w:cs="Times New Roman"/>
          <w:sz w:val="24"/>
          <w:szCs w:val="24"/>
        </w:rPr>
        <w:t xml:space="preserve">, R. S., Gillis, J. M., &amp; </w:t>
      </w:r>
      <w:proofErr w:type="spellStart"/>
      <w:r w:rsidRPr="00B7695A">
        <w:rPr>
          <w:rFonts w:ascii="Times New Roman" w:eastAsia="Times New Roman" w:hAnsi="Times New Roman" w:cs="Times New Roman"/>
          <w:sz w:val="24"/>
          <w:szCs w:val="24"/>
        </w:rPr>
        <w:t>Romanczyk</w:t>
      </w:r>
      <w:proofErr w:type="spellEnd"/>
      <w:r w:rsidRPr="00B7695A">
        <w:rPr>
          <w:rFonts w:ascii="Times New Roman" w:eastAsia="Times New Roman" w:hAnsi="Times New Roman" w:cs="Times New Roman"/>
          <w:sz w:val="24"/>
          <w:szCs w:val="24"/>
        </w:rPr>
        <w:t xml:space="preserve">, R. G. (2018). Early intervention outcomes for toddlers with autism spectrum disorder and their families. </w:t>
      </w:r>
      <w:r w:rsidRPr="00B7695A">
        <w:rPr>
          <w:rFonts w:ascii="Times New Roman" w:eastAsia="Times New Roman" w:hAnsi="Times New Roman" w:cs="Times New Roman"/>
          <w:i/>
          <w:iCs/>
          <w:sz w:val="24"/>
          <w:szCs w:val="24"/>
        </w:rPr>
        <w:t>Infants &amp; Young Children</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31</w:t>
      </w:r>
      <w:r w:rsidRPr="00B7695A">
        <w:rPr>
          <w:rFonts w:ascii="Times New Roman" w:eastAsia="Times New Roman" w:hAnsi="Times New Roman" w:cs="Times New Roman"/>
          <w:sz w:val="24"/>
          <w:szCs w:val="24"/>
        </w:rPr>
        <w:t xml:space="preserve">(3), 177–199. </w:t>
      </w:r>
      <w:hyperlink r:id="rId78" w:history="1">
        <w:r w:rsidRPr="00B7695A">
          <w:rPr>
            <w:rFonts w:ascii="Times New Roman" w:eastAsia="Times New Roman" w:hAnsi="Times New Roman" w:cs="Times New Roman"/>
            <w:color w:val="0000FF"/>
            <w:sz w:val="24"/>
            <w:szCs w:val="24"/>
            <w:u w:val="single"/>
          </w:rPr>
          <w:t>https://doi.org/10.1097/IYC.0000000000000121</w:t>
        </w:r>
      </w:hyperlink>
    </w:p>
    <w:p w14:paraId="36A96A39"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t>O’Haire</w:t>
      </w:r>
      <w:proofErr w:type="spellEnd"/>
      <w:r w:rsidRPr="00B7695A">
        <w:rPr>
          <w:rFonts w:ascii="Times New Roman" w:eastAsia="Times New Roman" w:hAnsi="Times New Roman" w:cs="Times New Roman"/>
          <w:sz w:val="24"/>
          <w:szCs w:val="24"/>
        </w:rPr>
        <w:t xml:space="preserve">, M. E., McKenzie, S. J., McCune, S., &amp; Slaughter, V. (2014). Effects of Classroom Animal-Assisted Activities on Social Functioning in Children with Autism Spectrum Disorder. </w:t>
      </w:r>
      <w:r w:rsidRPr="00B7695A">
        <w:rPr>
          <w:rFonts w:ascii="Times New Roman" w:eastAsia="Times New Roman" w:hAnsi="Times New Roman" w:cs="Times New Roman"/>
          <w:i/>
          <w:iCs/>
          <w:sz w:val="24"/>
          <w:szCs w:val="24"/>
        </w:rPr>
        <w:t>The Journal of Alternative and Complementary Medicine</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20</w:t>
      </w:r>
      <w:r w:rsidRPr="00B7695A">
        <w:rPr>
          <w:rFonts w:ascii="Times New Roman" w:eastAsia="Times New Roman" w:hAnsi="Times New Roman" w:cs="Times New Roman"/>
          <w:sz w:val="24"/>
          <w:szCs w:val="24"/>
        </w:rPr>
        <w:t xml:space="preserve">(3), 162–168. </w:t>
      </w:r>
      <w:hyperlink r:id="rId79" w:history="1">
        <w:r w:rsidRPr="00B7695A">
          <w:rPr>
            <w:rFonts w:ascii="Times New Roman" w:eastAsia="Times New Roman" w:hAnsi="Times New Roman" w:cs="Times New Roman"/>
            <w:color w:val="0000FF"/>
            <w:sz w:val="24"/>
            <w:szCs w:val="24"/>
            <w:u w:val="single"/>
          </w:rPr>
          <w:t>https://doi.org/10.1089/acm.2013.0165</w:t>
        </w:r>
      </w:hyperlink>
    </w:p>
    <w:p w14:paraId="1C5CEC2B"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Overton, T. (2010). </w:t>
      </w:r>
      <w:r w:rsidRPr="00B7695A">
        <w:rPr>
          <w:rFonts w:ascii="Times New Roman" w:eastAsia="Times New Roman" w:hAnsi="Times New Roman" w:cs="Times New Roman"/>
          <w:i/>
          <w:iCs/>
          <w:sz w:val="24"/>
          <w:szCs w:val="24"/>
        </w:rPr>
        <w:t xml:space="preserve">Exploration of measures to predict group membership of autism spectrum disorders or </w:t>
      </w:r>
      <w:proofErr w:type="spellStart"/>
      <w:r w:rsidRPr="00B7695A">
        <w:rPr>
          <w:rFonts w:ascii="Times New Roman" w:eastAsia="Times New Roman" w:hAnsi="Times New Roman" w:cs="Times New Roman"/>
          <w:i/>
          <w:iCs/>
          <w:sz w:val="24"/>
          <w:szCs w:val="24"/>
        </w:rPr>
        <w:t>non autism</w:t>
      </w:r>
      <w:proofErr w:type="spellEnd"/>
      <w:r w:rsidRPr="00B7695A">
        <w:rPr>
          <w:rFonts w:ascii="Times New Roman" w:eastAsia="Times New Roman" w:hAnsi="Times New Roman" w:cs="Times New Roman"/>
          <w:i/>
          <w:iCs/>
          <w:sz w:val="24"/>
          <w:szCs w:val="24"/>
        </w:rPr>
        <w:t xml:space="preserve"> spectrum disorders for Hispanic children</w:t>
      </w:r>
      <w:r w:rsidRPr="00B7695A">
        <w:rPr>
          <w:rFonts w:ascii="Times New Roman" w:eastAsia="Times New Roman" w:hAnsi="Times New Roman" w:cs="Times New Roman"/>
          <w:sz w:val="24"/>
          <w:szCs w:val="24"/>
        </w:rPr>
        <w:t>.</w:t>
      </w:r>
    </w:p>
    <w:p w14:paraId="33DCF0D5"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t>Ozonoff</w:t>
      </w:r>
      <w:proofErr w:type="spellEnd"/>
      <w:r w:rsidRPr="00B7695A">
        <w:rPr>
          <w:rFonts w:ascii="Times New Roman" w:eastAsia="Times New Roman" w:hAnsi="Times New Roman" w:cs="Times New Roman"/>
          <w:sz w:val="24"/>
          <w:szCs w:val="24"/>
        </w:rPr>
        <w:t xml:space="preserve">, S., </w:t>
      </w:r>
      <w:proofErr w:type="spellStart"/>
      <w:r w:rsidRPr="00B7695A">
        <w:rPr>
          <w:rFonts w:ascii="Times New Roman" w:eastAsia="Times New Roman" w:hAnsi="Times New Roman" w:cs="Times New Roman"/>
          <w:sz w:val="24"/>
          <w:szCs w:val="24"/>
        </w:rPr>
        <w:t>Goodlin</w:t>
      </w:r>
      <w:proofErr w:type="spellEnd"/>
      <w:r w:rsidRPr="00B7695A">
        <w:rPr>
          <w:rFonts w:ascii="Times New Roman" w:eastAsia="Times New Roman" w:hAnsi="Times New Roman" w:cs="Times New Roman"/>
          <w:sz w:val="24"/>
          <w:szCs w:val="24"/>
        </w:rPr>
        <w:t xml:space="preserve">-Jones, B. L., &amp; Solomon, M. (2005). Evidence-based assessment of autism spectrum disorders in children and adolescents. </w:t>
      </w:r>
      <w:r w:rsidRPr="00B7695A">
        <w:rPr>
          <w:rFonts w:ascii="Times New Roman" w:eastAsia="Times New Roman" w:hAnsi="Times New Roman" w:cs="Times New Roman"/>
          <w:i/>
          <w:iCs/>
          <w:sz w:val="24"/>
          <w:szCs w:val="24"/>
        </w:rPr>
        <w:t>Journal of Clinical Child and Adolescent Psychology</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34</w:t>
      </w:r>
      <w:r w:rsidRPr="00B7695A">
        <w:rPr>
          <w:rFonts w:ascii="Times New Roman" w:eastAsia="Times New Roman" w:hAnsi="Times New Roman" w:cs="Times New Roman"/>
          <w:sz w:val="24"/>
          <w:szCs w:val="24"/>
        </w:rPr>
        <w:t xml:space="preserve">(3), 523–540. </w:t>
      </w:r>
      <w:hyperlink r:id="rId80" w:history="1">
        <w:r w:rsidRPr="00B7695A">
          <w:rPr>
            <w:rFonts w:ascii="Times New Roman" w:eastAsia="Times New Roman" w:hAnsi="Times New Roman" w:cs="Times New Roman"/>
            <w:color w:val="0000FF"/>
            <w:sz w:val="24"/>
            <w:szCs w:val="24"/>
            <w:u w:val="single"/>
          </w:rPr>
          <w:t>https://doi.org/10.1207/s15374424jccp3403_8</w:t>
        </w:r>
      </w:hyperlink>
    </w:p>
    <w:p w14:paraId="3E0FF299"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Park, E., Cohen, </w:t>
      </w:r>
      <w:proofErr w:type="gramStart"/>
      <w:r w:rsidRPr="00B7695A">
        <w:rPr>
          <w:rFonts w:ascii="Times New Roman" w:eastAsia="Times New Roman" w:hAnsi="Times New Roman" w:cs="Times New Roman"/>
          <w:sz w:val="24"/>
          <w:szCs w:val="24"/>
        </w:rPr>
        <w:t>I. ,</w:t>
      </w:r>
      <w:proofErr w:type="gramEnd"/>
      <w:r w:rsidRPr="00B7695A">
        <w:rPr>
          <w:rFonts w:ascii="Times New Roman" w:eastAsia="Times New Roman" w:hAnsi="Times New Roman" w:cs="Times New Roman"/>
          <w:sz w:val="24"/>
          <w:szCs w:val="24"/>
        </w:rPr>
        <w:t xml:space="preserve">. Gonzalez, </w:t>
      </w:r>
      <w:proofErr w:type="gramStart"/>
      <w:r w:rsidRPr="00B7695A">
        <w:rPr>
          <w:rFonts w:ascii="Times New Roman" w:eastAsia="Times New Roman" w:hAnsi="Times New Roman" w:cs="Times New Roman"/>
          <w:sz w:val="24"/>
          <w:szCs w:val="24"/>
        </w:rPr>
        <w:t>M. ,</w:t>
      </w:r>
      <w:proofErr w:type="gramEnd"/>
      <w:r w:rsidRPr="00B7695A">
        <w:rPr>
          <w:rFonts w:ascii="Times New Roman" w:eastAsia="Times New Roman" w:hAnsi="Times New Roman" w:cs="Times New Roman"/>
          <w:sz w:val="24"/>
          <w:szCs w:val="24"/>
        </w:rPr>
        <w:t xml:space="preserve">. Castellano, M. </w:t>
      </w:r>
      <w:proofErr w:type="gramStart"/>
      <w:r w:rsidRPr="00B7695A">
        <w:rPr>
          <w:rFonts w:ascii="Times New Roman" w:eastAsia="Times New Roman" w:hAnsi="Times New Roman" w:cs="Times New Roman"/>
          <w:sz w:val="24"/>
          <w:szCs w:val="24"/>
        </w:rPr>
        <w:t>R. ,</w:t>
      </w:r>
      <w:proofErr w:type="gramEnd"/>
      <w:r w:rsidRPr="00B7695A">
        <w:rPr>
          <w:rFonts w:ascii="Times New Roman" w:eastAsia="Times New Roman" w:hAnsi="Times New Roman" w:cs="Times New Roman"/>
          <w:sz w:val="24"/>
          <w:szCs w:val="24"/>
        </w:rPr>
        <w:t xml:space="preserve">. Flory, </w:t>
      </w:r>
      <w:proofErr w:type="gramStart"/>
      <w:r w:rsidRPr="00B7695A">
        <w:rPr>
          <w:rFonts w:ascii="Times New Roman" w:eastAsia="Times New Roman" w:hAnsi="Times New Roman" w:cs="Times New Roman"/>
          <w:sz w:val="24"/>
          <w:szCs w:val="24"/>
        </w:rPr>
        <w:t>M. ,</w:t>
      </w:r>
      <w:proofErr w:type="gramEnd"/>
      <w:r w:rsidRPr="00B7695A">
        <w:rPr>
          <w:rFonts w:ascii="Times New Roman" w:eastAsia="Times New Roman" w:hAnsi="Times New Roman" w:cs="Times New Roman"/>
          <w:sz w:val="24"/>
          <w:szCs w:val="24"/>
        </w:rPr>
        <w:t xml:space="preserve">. Jenkins, E. </w:t>
      </w:r>
      <w:proofErr w:type="gramStart"/>
      <w:r w:rsidRPr="00B7695A">
        <w:rPr>
          <w:rFonts w:ascii="Times New Roman" w:eastAsia="Times New Roman" w:hAnsi="Times New Roman" w:cs="Times New Roman"/>
          <w:sz w:val="24"/>
          <w:szCs w:val="24"/>
        </w:rPr>
        <w:t>C. ,</w:t>
      </w:r>
      <w:proofErr w:type="gramEnd"/>
      <w:r w:rsidRPr="00B7695A">
        <w:rPr>
          <w:rFonts w:ascii="Times New Roman" w:eastAsia="Times New Roman" w:hAnsi="Times New Roman" w:cs="Times New Roman"/>
          <w:sz w:val="24"/>
          <w:szCs w:val="24"/>
        </w:rPr>
        <w:t>. Brown, T. W. &amp;. Schuller-</w:t>
      </w:r>
      <w:proofErr w:type="spellStart"/>
      <w:r w:rsidRPr="00B7695A">
        <w:rPr>
          <w:rFonts w:ascii="Times New Roman" w:eastAsia="Times New Roman" w:hAnsi="Times New Roman" w:cs="Times New Roman"/>
          <w:sz w:val="24"/>
          <w:szCs w:val="24"/>
        </w:rPr>
        <w:t>Levis</w:t>
      </w:r>
      <w:proofErr w:type="spellEnd"/>
      <w:r w:rsidRPr="00B7695A">
        <w:rPr>
          <w:rFonts w:ascii="Times New Roman" w:eastAsia="Times New Roman" w:hAnsi="Times New Roman" w:cs="Times New Roman"/>
          <w:sz w:val="24"/>
          <w:szCs w:val="24"/>
        </w:rPr>
        <w:t xml:space="preserve">, G. (2017). Is Taurine a Biomarker in Autistic Spectrum Disorder? </w:t>
      </w:r>
      <w:r w:rsidRPr="00B7695A">
        <w:rPr>
          <w:rFonts w:ascii="Times New Roman" w:eastAsia="Times New Roman" w:hAnsi="Times New Roman" w:cs="Times New Roman"/>
          <w:i/>
          <w:iCs/>
          <w:sz w:val="24"/>
          <w:szCs w:val="24"/>
        </w:rPr>
        <w:t>Taurine 10</w:t>
      </w:r>
      <w:r w:rsidRPr="00B7695A">
        <w:rPr>
          <w:rFonts w:ascii="Times New Roman" w:eastAsia="Times New Roman" w:hAnsi="Times New Roman" w:cs="Times New Roman"/>
          <w:sz w:val="24"/>
          <w:szCs w:val="24"/>
        </w:rPr>
        <w:t>, 3–16.</w:t>
      </w:r>
    </w:p>
    <w:p w14:paraId="04DA9B8C"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t>Pedreira</w:t>
      </w:r>
      <w:proofErr w:type="spellEnd"/>
      <w:r w:rsidRPr="00B7695A">
        <w:rPr>
          <w:rFonts w:ascii="Times New Roman" w:eastAsia="Times New Roman" w:hAnsi="Times New Roman" w:cs="Times New Roman"/>
          <w:sz w:val="24"/>
          <w:szCs w:val="24"/>
        </w:rPr>
        <w:t xml:space="preserve">, K. (2016). </w:t>
      </w:r>
      <w:r w:rsidRPr="00B7695A">
        <w:rPr>
          <w:rFonts w:ascii="Times New Roman" w:eastAsia="Times New Roman" w:hAnsi="Times New Roman" w:cs="Times New Roman"/>
          <w:i/>
          <w:iCs/>
          <w:sz w:val="24"/>
          <w:szCs w:val="24"/>
        </w:rPr>
        <w:t xml:space="preserve">Evaluating the impact of service setting on early intensive </w:t>
      </w:r>
      <w:proofErr w:type="spellStart"/>
      <w:r w:rsidRPr="00B7695A">
        <w:rPr>
          <w:rFonts w:ascii="Times New Roman" w:eastAsia="Times New Roman" w:hAnsi="Times New Roman" w:cs="Times New Roman"/>
          <w:i/>
          <w:iCs/>
          <w:sz w:val="24"/>
          <w:szCs w:val="24"/>
        </w:rPr>
        <w:t>behavioural</w:t>
      </w:r>
      <w:proofErr w:type="spellEnd"/>
      <w:r w:rsidRPr="00B7695A">
        <w:rPr>
          <w:rFonts w:ascii="Times New Roman" w:eastAsia="Times New Roman" w:hAnsi="Times New Roman" w:cs="Times New Roman"/>
          <w:i/>
          <w:iCs/>
          <w:sz w:val="24"/>
          <w:szCs w:val="24"/>
        </w:rPr>
        <w:t xml:space="preserve"> intervention outcomes for children with autism spectrum disorder</w:t>
      </w:r>
      <w:r w:rsidRPr="00B7695A">
        <w:rPr>
          <w:rFonts w:ascii="Times New Roman" w:eastAsia="Times New Roman" w:hAnsi="Times New Roman" w:cs="Times New Roman"/>
          <w:sz w:val="24"/>
          <w:szCs w:val="24"/>
        </w:rPr>
        <w:t>. 1–54.</w:t>
      </w:r>
    </w:p>
    <w:p w14:paraId="518DF3AB"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t>Pellecchia</w:t>
      </w:r>
      <w:proofErr w:type="spellEnd"/>
      <w:r w:rsidRPr="00B7695A">
        <w:rPr>
          <w:rFonts w:ascii="Times New Roman" w:eastAsia="Times New Roman" w:hAnsi="Times New Roman" w:cs="Times New Roman"/>
          <w:sz w:val="24"/>
          <w:szCs w:val="24"/>
        </w:rPr>
        <w:t xml:space="preserve">, M. (2013). Predictors of outcome for children with autism receiving a behavioral intervention. </w:t>
      </w:r>
      <w:r w:rsidRPr="00B7695A">
        <w:rPr>
          <w:rFonts w:ascii="Times New Roman" w:eastAsia="Times New Roman" w:hAnsi="Times New Roman" w:cs="Times New Roman"/>
          <w:i/>
          <w:iCs/>
          <w:sz w:val="24"/>
          <w:szCs w:val="24"/>
        </w:rPr>
        <w:t>Research in Autism Spectrum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5</w:t>
      </w:r>
      <w:r w:rsidRPr="00B7695A">
        <w:rPr>
          <w:rFonts w:ascii="Times New Roman" w:eastAsia="Times New Roman" w:hAnsi="Times New Roman" w:cs="Times New Roman"/>
          <w:sz w:val="24"/>
          <w:szCs w:val="24"/>
        </w:rPr>
        <w:t>(1), 592–603.</w:t>
      </w:r>
    </w:p>
    <w:p w14:paraId="4DC9CE99"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t>Pellecchia</w:t>
      </w:r>
      <w:proofErr w:type="spellEnd"/>
      <w:r w:rsidRPr="00B7695A">
        <w:rPr>
          <w:rFonts w:ascii="Times New Roman" w:eastAsia="Times New Roman" w:hAnsi="Times New Roman" w:cs="Times New Roman"/>
          <w:sz w:val="24"/>
          <w:szCs w:val="24"/>
        </w:rPr>
        <w:t xml:space="preserve">, M., </w:t>
      </w:r>
      <w:proofErr w:type="spellStart"/>
      <w:r w:rsidRPr="00B7695A">
        <w:rPr>
          <w:rFonts w:ascii="Times New Roman" w:eastAsia="Times New Roman" w:hAnsi="Times New Roman" w:cs="Times New Roman"/>
          <w:sz w:val="24"/>
          <w:szCs w:val="24"/>
        </w:rPr>
        <w:t>Beidas</w:t>
      </w:r>
      <w:proofErr w:type="spellEnd"/>
      <w:r w:rsidRPr="00B7695A">
        <w:rPr>
          <w:rFonts w:ascii="Times New Roman" w:eastAsia="Times New Roman" w:hAnsi="Times New Roman" w:cs="Times New Roman"/>
          <w:sz w:val="24"/>
          <w:szCs w:val="24"/>
        </w:rPr>
        <w:t xml:space="preserve">, R. S., Marcus, S. C., Fishman, J., Kimberly, J. R., </w:t>
      </w:r>
      <w:proofErr w:type="spellStart"/>
      <w:r w:rsidRPr="00B7695A">
        <w:rPr>
          <w:rFonts w:ascii="Times New Roman" w:eastAsia="Times New Roman" w:hAnsi="Times New Roman" w:cs="Times New Roman"/>
          <w:sz w:val="24"/>
          <w:szCs w:val="24"/>
        </w:rPr>
        <w:t>Cannuscio</w:t>
      </w:r>
      <w:proofErr w:type="spellEnd"/>
      <w:r w:rsidRPr="00B7695A">
        <w:rPr>
          <w:rFonts w:ascii="Times New Roman" w:eastAsia="Times New Roman" w:hAnsi="Times New Roman" w:cs="Times New Roman"/>
          <w:sz w:val="24"/>
          <w:szCs w:val="24"/>
        </w:rPr>
        <w:t xml:space="preserve">, C. C., Reisinger, E. M., Rump, K., &amp; Mandell, D. S. (2016). Study protocol: Implementation of a computer-assisted intervention for autism in schools: A hybrid type II cluster randomized effectiveness-implementation trial. </w:t>
      </w:r>
      <w:r w:rsidRPr="00B7695A">
        <w:rPr>
          <w:rFonts w:ascii="Times New Roman" w:eastAsia="Times New Roman" w:hAnsi="Times New Roman" w:cs="Times New Roman"/>
          <w:i/>
          <w:iCs/>
          <w:sz w:val="24"/>
          <w:szCs w:val="24"/>
        </w:rPr>
        <w:t>Implementation Science</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11</w:t>
      </w:r>
      <w:r w:rsidRPr="00B7695A">
        <w:rPr>
          <w:rFonts w:ascii="Times New Roman" w:eastAsia="Times New Roman" w:hAnsi="Times New Roman" w:cs="Times New Roman"/>
          <w:sz w:val="24"/>
          <w:szCs w:val="24"/>
        </w:rPr>
        <w:t xml:space="preserve">(1), 154–154. </w:t>
      </w:r>
      <w:hyperlink r:id="rId81" w:history="1">
        <w:r w:rsidRPr="00B7695A">
          <w:rPr>
            <w:rFonts w:ascii="Times New Roman" w:eastAsia="Times New Roman" w:hAnsi="Times New Roman" w:cs="Times New Roman"/>
            <w:color w:val="0000FF"/>
            <w:sz w:val="24"/>
            <w:szCs w:val="24"/>
            <w:u w:val="single"/>
          </w:rPr>
          <w:t>https://doi.org/10.1186/s13012-016-0513-4</w:t>
        </w:r>
      </w:hyperlink>
    </w:p>
    <w:p w14:paraId="52079780"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t>Pellecchia</w:t>
      </w:r>
      <w:proofErr w:type="spellEnd"/>
      <w:r w:rsidRPr="00B7695A">
        <w:rPr>
          <w:rFonts w:ascii="Times New Roman" w:eastAsia="Times New Roman" w:hAnsi="Times New Roman" w:cs="Times New Roman"/>
          <w:sz w:val="24"/>
          <w:szCs w:val="24"/>
        </w:rPr>
        <w:t xml:space="preserve">, M., Connell, J. E., Kerns, C. M., </w:t>
      </w:r>
      <w:proofErr w:type="spellStart"/>
      <w:r w:rsidRPr="00B7695A">
        <w:rPr>
          <w:rFonts w:ascii="Times New Roman" w:eastAsia="Times New Roman" w:hAnsi="Times New Roman" w:cs="Times New Roman"/>
          <w:sz w:val="24"/>
          <w:szCs w:val="24"/>
        </w:rPr>
        <w:t>Xie</w:t>
      </w:r>
      <w:proofErr w:type="spellEnd"/>
      <w:r w:rsidRPr="00B7695A">
        <w:rPr>
          <w:rFonts w:ascii="Times New Roman" w:eastAsia="Times New Roman" w:hAnsi="Times New Roman" w:cs="Times New Roman"/>
          <w:sz w:val="24"/>
          <w:szCs w:val="24"/>
        </w:rPr>
        <w:t xml:space="preserve">, M., Marcus, S. C., &amp; Mandell, D. S. (2016a). Autism in a School-Based Behavioral Intervention. </w:t>
      </w:r>
      <w:r w:rsidRPr="00B7695A">
        <w:rPr>
          <w:rFonts w:ascii="Times New Roman" w:eastAsia="Times New Roman" w:hAnsi="Times New Roman" w:cs="Times New Roman"/>
          <w:i/>
          <w:iCs/>
          <w:sz w:val="24"/>
          <w:szCs w:val="24"/>
        </w:rPr>
        <w:t>Autism</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20</w:t>
      </w:r>
      <w:r w:rsidRPr="00B7695A">
        <w:rPr>
          <w:rFonts w:ascii="Times New Roman" w:eastAsia="Times New Roman" w:hAnsi="Times New Roman" w:cs="Times New Roman"/>
          <w:sz w:val="24"/>
          <w:szCs w:val="24"/>
        </w:rPr>
        <w:t xml:space="preserve">(3), 321–329. </w:t>
      </w:r>
      <w:hyperlink r:id="rId82" w:history="1">
        <w:r w:rsidRPr="00B7695A">
          <w:rPr>
            <w:rFonts w:ascii="Times New Roman" w:eastAsia="Times New Roman" w:hAnsi="Times New Roman" w:cs="Times New Roman"/>
            <w:color w:val="0000FF"/>
            <w:sz w:val="24"/>
            <w:szCs w:val="24"/>
            <w:u w:val="single"/>
          </w:rPr>
          <w:t>https://doi.org/10.1177/1362361315577518.Child</w:t>
        </w:r>
      </w:hyperlink>
    </w:p>
    <w:p w14:paraId="084BF420"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t>Pellecchia</w:t>
      </w:r>
      <w:proofErr w:type="spellEnd"/>
      <w:r w:rsidRPr="00B7695A">
        <w:rPr>
          <w:rFonts w:ascii="Times New Roman" w:eastAsia="Times New Roman" w:hAnsi="Times New Roman" w:cs="Times New Roman"/>
          <w:sz w:val="24"/>
          <w:szCs w:val="24"/>
        </w:rPr>
        <w:t xml:space="preserve">, M., Connell, J. E., Kerns, C. M., </w:t>
      </w:r>
      <w:proofErr w:type="spellStart"/>
      <w:r w:rsidRPr="00B7695A">
        <w:rPr>
          <w:rFonts w:ascii="Times New Roman" w:eastAsia="Times New Roman" w:hAnsi="Times New Roman" w:cs="Times New Roman"/>
          <w:sz w:val="24"/>
          <w:szCs w:val="24"/>
        </w:rPr>
        <w:t>Xie</w:t>
      </w:r>
      <w:proofErr w:type="spellEnd"/>
      <w:r w:rsidRPr="00B7695A">
        <w:rPr>
          <w:rFonts w:ascii="Times New Roman" w:eastAsia="Times New Roman" w:hAnsi="Times New Roman" w:cs="Times New Roman"/>
          <w:sz w:val="24"/>
          <w:szCs w:val="24"/>
        </w:rPr>
        <w:t xml:space="preserve">, M., Marcus, S. C., &amp; Mandell, D. S. (2016b). Child characteristics associated with outcome for children with autism in a school-based behavioral intervention. </w:t>
      </w:r>
      <w:r w:rsidRPr="00B7695A">
        <w:rPr>
          <w:rFonts w:ascii="Times New Roman" w:eastAsia="Times New Roman" w:hAnsi="Times New Roman" w:cs="Times New Roman"/>
          <w:i/>
          <w:iCs/>
          <w:sz w:val="24"/>
          <w:szCs w:val="24"/>
        </w:rPr>
        <w:t>Autism</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20</w:t>
      </w:r>
      <w:r w:rsidRPr="00B7695A">
        <w:rPr>
          <w:rFonts w:ascii="Times New Roman" w:eastAsia="Times New Roman" w:hAnsi="Times New Roman" w:cs="Times New Roman"/>
          <w:sz w:val="24"/>
          <w:szCs w:val="24"/>
        </w:rPr>
        <w:t>(3), 321–329.</w:t>
      </w:r>
    </w:p>
    <w:p w14:paraId="64E1354E"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Pittman, J. C., &amp;. Mead, M. N. (2014). Recovery from Autism: The Power and Promise of Integrative Medicine. </w:t>
      </w:r>
      <w:r w:rsidRPr="00B7695A">
        <w:rPr>
          <w:rFonts w:ascii="Times New Roman" w:eastAsia="Times New Roman" w:hAnsi="Times New Roman" w:cs="Times New Roman"/>
          <w:i/>
          <w:iCs/>
          <w:sz w:val="24"/>
          <w:szCs w:val="24"/>
        </w:rPr>
        <w:t>American College for Advancement in Medicine</w:t>
      </w:r>
      <w:r w:rsidRPr="00B7695A">
        <w:rPr>
          <w:rFonts w:ascii="Times New Roman" w:eastAsia="Times New Roman" w:hAnsi="Times New Roman" w:cs="Times New Roman"/>
          <w:sz w:val="24"/>
          <w:szCs w:val="24"/>
        </w:rPr>
        <w:t xml:space="preserve">. </w:t>
      </w:r>
      <w:hyperlink r:id="rId83" w:history="1">
        <w:r w:rsidRPr="00B7695A">
          <w:rPr>
            <w:rFonts w:ascii="Times New Roman" w:eastAsia="Times New Roman" w:hAnsi="Times New Roman" w:cs="Times New Roman"/>
            <w:color w:val="0000FF"/>
            <w:sz w:val="24"/>
            <w:szCs w:val="24"/>
            <w:u w:val="single"/>
          </w:rPr>
          <w:t>http://www.acam.org/blogpost/1092863/ACAM-Integrative-Medicine-Blog?tag=autism</w:t>
        </w:r>
      </w:hyperlink>
    </w:p>
    <w:p w14:paraId="2EC6EEB1"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lastRenderedPageBreak/>
        <w:t xml:space="preserve">Plumet, M., &amp; </w:t>
      </w:r>
      <w:proofErr w:type="spellStart"/>
      <w:r w:rsidRPr="00B7695A">
        <w:rPr>
          <w:rFonts w:ascii="Times New Roman" w:eastAsia="Times New Roman" w:hAnsi="Times New Roman" w:cs="Times New Roman"/>
          <w:sz w:val="24"/>
          <w:szCs w:val="24"/>
        </w:rPr>
        <w:t>Veneziano</w:t>
      </w:r>
      <w:proofErr w:type="spellEnd"/>
      <w:r w:rsidRPr="00B7695A">
        <w:rPr>
          <w:rFonts w:ascii="Times New Roman" w:eastAsia="Times New Roman" w:hAnsi="Times New Roman" w:cs="Times New Roman"/>
          <w:sz w:val="24"/>
          <w:szCs w:val="24"/>
        </w:rPr>
        <w:t xml:space="preserve">, E. (2015). Typical and atypical pragmatic functioning of ASD children and their familiar partners compared to control families: A study of oppositional episodes in everyday interactions Marie-Hélène Plumet Paris Descartes </w:t>
      </w:r>
      <w:proofErr w:type="gramStart"/>
      <w:r w:rsidRPr="00B7695A">
        <w:rPr>
          <w:rFonts w:ascii="Times New Roman" w:eastAsia="Times New Roman" w:hAnsi="Times New Roman" w:cs="Times New Roman"/>
          <w:sz w:val="24"/>
          <w:szCs w:val="24"/>
        </w:rPr>
        <w:t>University ,</w:t>
      </w:r>
      <w:proofErr w:type="gramEnd"/>
      <w:r w:rsidRPr="00B7695A">
        <w:rPr>
          <w:rFonts w:ascii="Times New Roman" w:eastAsia="Times New Roman" w:hAnsi="Times New Roman" w:cs="Times New Roman"/>
          <w:sz w:val="24"/>
          <w:szCs w:val="24"/>
        </w:rPr>
        <w:t xml:space="preserve"> Sorbonne Paris </w:t>
      </w:r>
      <w:proofErr w:type="spellStart"/>
      <w:r w:rsidRPr="00B7695A">
        <w:rPr>
          <w:rFonts w:ascii="Times New Roman" w:eastAsia="Times New Roman" w:hAnsi="Times New Roman" w:cs="Times New Roman"/>
          <w:sz w:val="24"/>
          <w:szCs w:val="24"/>
        </w:rPr>
        <w:t>Cité</w:t>
      </w:r>
      <w:proofErr w:type="spellEnd"/>
      <w:r w:rsidRPr="00B7695A">
        <w:rPr>
          <w:rFonts w:ascii="Times New Roman" w:eastAsia="Times New Roman" w:hAnsi="Times New Roman" w:cs="Times New Roman"/>
          <w:sz w:val="24"/>
          <w:szCs w:val="24"/>
        </w:rPr>
        <w:t xml:space="preserve">—LPPS ( L. </w:t>
      </w:r>
      <w:r w:rsidRPr="00B7695A">
        <w:rPr>
          <w:rFonts w:ascii="Times New Roman" w:eastAsia="Times New Roman" w:hAnsi="Times New Roman" w:cs="Times New Roman"/>
          <w:i/>
          <w:iCs/>
          <w:sz w:val="24"/>
          <w:szCs w:val="24"/>
        </w:rPr>
        <w:t>Journal of Autism and Developmental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45</w:t>
      </w:r>
      <w:r w:rsidRPr="00B7695A">
        <w:rPr>
          <w:rFonts w:ascii="Times New Roman" w:eastAsia="Times New Roman" w:hAnsi="Times New Roman" w:cs="Times New Roman"/>
          <w:sz w:val="24"/>
          <w:szCs w:val="24"/>
        </w:rPr>
        <w:t>(1), 53–67.</w:t>
      </w:r>
    </w:p>
    <w:p w14:paraId="20BFD1B9"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t>Politi</w:t>
      </w:r>
      <w:proofErr w:type="spellEnd"/>
      <w:r w:rsidRPr="00B7695A">
        <w:rPr>
          <w:rFonts w:ascii="Times New Roman" w:eastAsia="Times New Roman" w:hAnsi="Times New Roman" w:cs="Times New Roman"/>
          <w:sz w:val="24"/>
          <w:szCs w:val="24"/>
        </w:rPr>
        <w:t xml:space="preserve">, P., Emanuele, E., Grassi, M., Besozzi, M., </w:t>
      </w:r>
      <w:proofErr w:type="spellStart"/>
      <w:r w:rsidRPr="00B7695A">
        <w:rPr>
          <w:rFonts w:ascii="Times New Roman" w:eastAsia="Times New Roman" w:hAnsi="Times New Roman" w:cs="Times New Roman"/>
          <w:sz w:val="24"/>
          <w:szCs w:val="24"/>
        </w:rPr>
        <w:t>Cambianica</w:t>
      </w:r>
      <w:proofErr w:type="spellEnd"/>
      <w:r w:rsidRPr="00B7695A">
        <w:rPr>
          <w:rFonts w:ascii="Times New Roman" w:eastAsia="Times New Roman" w:hAnsi="Times New Roman" w:cs="Times New Roman"/>
          <w:sz w:val="24"/>
          <w:szCs w:val="24"/>
        </w:rPr>
        <w:t xml:space="preserve">, M., </w:t>
      </w:r>
      <w:proofErr w:type="spellStart"/>
      <w:r w:rsidRPr="00B7695A">
        <w:rPr>
          <w:rFonts w:ascii="Times New Roman" w:eastAsia="Times New Roman" w:hAnsi="Times New Roman" w:cs="Times New Roman"/>
          <w:sz w:val="24"/>
          <w:szCs w:val="24"/>
        </w:rPr>
        <w:t>Ciavarella</w:t>
      </w:r>
      <w:proofErr w:type="spellEnd"/>
      <w:r w:rsidRPr="00B7695A">
        <w:rPr>
          <w:rFonts w:ascii="Times New Roman" w:eastAsia="Times New Roman" w:hAnsi="Times New Roman" w:cs="Times New Roman"/>
          <w:sz w:val="24"/>
          <w:szCs w:val="24"/>
        </w:rPr>
        <w:t xml:space="preserve">, G., </w:t>
      </w:r>
      <w:proofErr w:type="spellStart"/>
      <w:r w:rsidRPr="00B7695A">
        <w:rPr>
          <w:rFonts w:ascii="Times New Roman" w:eastAsia="Times New Roman" w:hAnsi="Times New Roman" w:cs="Times New Roman"/>
          <w:sz w:val="24"/>
          <w:szCs w:val="24"/>
        </w:rPr>
        <w:t>Croci</w:t>
      </w:r>
      <w:proofErr w:type="spellEnd"/>
      <w:r w:rsidRPr="00B7695A">
        <w:rPr>
          <w:rFonts w:ascii="Times New Roman" w:eastAsia="Times New Roman" w:hAnsi="Times New Roman" w:cs="Times New Roman"/>
          <w:sz w:val="24"/>
          <w:szCs w:val="24"/>
        </w:rPr>
        <w:t xml:space="preserve">, E., Damiani, S., </w:t>
      </w:r>
      <w:proofErr w:type="spellStart"/>
      <w:r w:rsidRPr="00B7695A">
        <w:rPr>
          <w:rFonts w:ascii="Times New Roman" w:eastAsia="Times New Roman" w:hAnsi="Times New Roman" w:cs="Times New Roman"/>
          <w:sz w:val="24"/>
          <w:szCs w:val="24"/>
        </w:rPr>
        <w:t>Mandrini</w:t>
      </w:r>
      <w:proofErr w:type="spellEnd"/>
      <w:r w:rsidRPr="00B7695A">
        <w:rPr>
          <w:rFonts w:ascii="Times New Roman" w:eastAsia="Times New Roman" w:hAnsi="Times New Roman" w:cs="Times New Roman"/>
          <w:sz w:val="24"/>
          <w:szCs w:val="24"/>
        </w:rPr>
        <w:t xml:space="preserve">, A., </w:t>
      </w:r>
      <w:proofErr w:type="spellStart"/>
      <w:r w:rsidRPr="00B7695A">
        <w:rPr>
          <w:rFonts w:ascii="Times New Roman" w:eastAsia="Times New Roman" w:hAnsi="Times New Roman" w:cs="Times New Roman"/>
          <w:sz w:val="24"/>
          <w:szCs w:val="24"/>
        </w:rPr>
        <w:t>Migliardi</w:t>
      </w:r>
      <w:proofErr w:type="spellEnd"/>
      <w:r w:rsidRPr="00B7695A">
        <w:rPr>
          <w:rFonts w:ascii="Times New Roman" w:eastAsia="Times New Roman" w:hAnsi="Times New Roman" w:cs="Times New Roman"/>
          <w:sz w:val="24"/>
          <w:szCs w:val="24"/>
        </w:rPr>
        <w:t xml:space="preserve">, M., </w:t>
      </w:r>
      <w:proofErr w:type="spellStart"/>
      <w:r w:rsidRPr="00B7695A">
        <w:rPr>
          <w:rFonts w:ascii="Times New Roman" w:eastAsia="Times New Roman" w:hAnsi="Times New Roman" w:cs="Times New Roman"/>
          <w:sz w:val="24"/>
          <w:szCs w:val="24"/>
        </w:rPr>
        <w:t>Pozzato</w:t>
      </w:r>
      <w:proofErr w:type="spellEnd"/>
      <w:r w:rsidRPr="00B7695A">
        <w:rPr>
          <w:rFonts w:ascii="Times New Roman" w:eastAsia="Times New Roman" w:hAnsi="Times New Roman" w:cs="Times New Roman"/>
          <w:sz w:val="24"/>
          <w:szCs w:val="24"/>
        </w:rPr>
        <w:t xml:space="preserve">, E., </w:t>
      </w:r>
      <w:proofErr w:type="spellStart"/>
      <w:r w:rsidRPr="00B7695A">
        <w:rPr>
          <w:rFonts w:ascii="Times New Roman" w:eastAsia="Times New Roman" w:hAnsi="Times New Roman" w:cs="Times New Roman"/>
          <w:sz w:val="24"/>
          <w:szCs w:val="24"/>
        </w:rPr>
        <w:t>Provenzani</w:t>
      </w:r>
      <w:proofErr w:type="spellEnd"/>
      <w:r w:rsidRPr="00B7695A">
        <w:rPr>
          <w:rFonts w:ascii="Times New Roman" w:eastAsia="Times New Roman" w:hAnsi="Times New Roman" w:cs="Times New Roman"/>
          <w:sz w:val="24"/>
          <w:szCs w:val="24"/>
        </w:rPr>
        <w:t xml:space="preserve">, U., &amp; </w:t>
      </w:r>
      <w:proofErr w:type="spellStart"/>
      <w:r w:rsidRPr="00B7695A">
        <w:rPr>
          <w:rFonts w:ascii="Times New Roman" w:eastAsia="Times New Roman" w:hAnsi="Times New Roman" w:cs="Times New Roman"/>
          <w:sz w:val="24"/>
          <w:szCs w:val="24"/>
        </w:rPr>
        <w:t>Rocchetti</w:t>
      </w:r>
      <w:proofErr w:type="spellEnd"/>
      <w:r w:rsidRPr="00B7695A">
        <w:rPr>
          <w:rFonts w:ascii="Times New Roman" w:eastAsia="Times New Roman" w:hAnsi="Times New Roman" w:cs="Times New Roman"/>
          <w:sz w:val="24"/>
          <w:szCs w:val="24"/>
        </w:rPr>
        <w:t>, M. (2012). Development of the “Playing-in-Touch” (</w:t>
      </w:r>
      <w:proofErr w:type="spellStart"/>
      <w:r w:rsidRPr="00B7695A">
        <w:rPr>
          <w:rFonts w:ascii="Times New Roman" w:eastAsia="Times New Roman" w:hAnsi="Times New Roman" w:cs="Times New Roman"/>
          <w:sz w:val="24"/>
          <w:szCs w:val="24"/>
        </w:rPr>
        <w:t>PiT</w:t>
      </w:r>
      <w:proofErr w:type="spellEnd"/>
      <w:r w:rsidRPr="00B7695A">
        <w:rPr>
          <w:rFonts w:ascii="Times New Roman" w:eastAsia="Times New Roman" w:hAnsi="Times New Roman" w:cs="Times New Roman"/>
          <w:sz w:val="24"/>
          <w:szCs w:val="24"/>
        </w:rPr>
        <w:t xml:space="preserve">) questionnaire: A measure of musical </w:t>
      </w:r>
      <w:proofErr w:type="spellStart"/>
      <w:r w:rsidRPr="00B7695A">
        <w:rPr>
          <w:rFonts w:ascii="Times New Roman" w:eastAsia="Times New Roman" w:hAnsi="Times New Roman" w:cs="Times New Roman"/>
          <w:sz w:val="24"/>
          <w:szCs w:val="24"/>
        </w:rPr>
        <w:t>intouchness</w:t>
      </w:r>
      <w:proofErr w:type="spellEnd"/>
      <w:r w:rsidRPr="00B7695A">
        <w:rPr>
          <w:rFonts w:ascii="Times New Roman" w:eastAsia="Times New Roman" w:hAnsi="Times New Roman" w:cs="Times New Roman"/>
          <w:sz w:val="24"/>
          <w:szCs w:val="24"/>
        </w:rPr>
        <w:t xml:space="preserve"> in people with low-functioning autism. </w:t>
      </w:r>
      <w:proofErr w:type="spellStart"/>
      <w:r w:rsidRPr="00B7695A">
        <w:rPr>
          <w:rFonts w:ascii="Times New Roman" w:eastAsia="Times New Roman" w:hAnsi="Times New Roman" w:cs="Times New Roman"/>
          <w:i/>
          <w:iCs/>
          <w:sz w:val="24"/>
          <w:szCs w:val="24"/>
        </w:rPr>
        <w:t>Activitas</w:t>
      </w:r>
      <w:proofErr w:type="spellEnd"/>
      <w:r w:rsidRPr="00B7695A">
        <w:rPr>
          <w:rFonts w:ascii="Times New Roman" w:eastAsia="Times New Roman" w:hAnsi="Times New Roman" w:cs="Times New Roman"/>
          <w:i/>
          <w:iCs/>
          <w:sz w:val="24"/>
          <w:szCs w:val="24"/>
        </w:rPr>
        <w:t xml:space="preserve"> Nervosa Superior Rediviva</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54</w:t>
      </w:r>
      <w:r w:rsidRPr="00B7695A">
        <w:rPr>
          <w:rFonts w:ascii="Times New Roman" w:eastAsia="Times New Roman" w:hAnsi="Times New Roman" w:cs="Times New Roman"/>
          <w:sz w:val="24"/>
          <w:szCs w:val="24"/>
        </w:rPr>
        <w:t>(2), 53–132.</w:t>
      </w:r>
    </w:p>
    <w:p w14:paraId="79DD5C61"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t>Ptak</w:t>
      </w:r>
      <w:proofErr w:type="spellEnd"/>
      <w:r w:rsidRPr="00B7695A">
        <w:rPr>
          <w:rFonts w:ascii="Times New Roman" w:eastAsia="Times New Roman" w:hAnsi="Times New Roman" w:cs="Times New Roman"/>
          <w:sz w:val="24"/>
          <w:szCs w:val="24"/>
        </w:rPr>
        <w:t xml:space="preserve">, M. (2015). A window into autism’s early development: Features of behavioral data in a longitudinal multisystem evaluation in infants at high risk for autism. </w:t>
      </w:r>
      <w:r w:rsidRPr="00B7695A">
        <w:rPr>
          <w:rFonts w:ascii="Times New Roman" w:eastAsia="Times New Roman" w:hAnsi="Times New Roman" w:cs="Times New Roman"/>
          <w:i/>
          <w:iCs/>
          <w:sz w:val="24"/>
          <w:szCs w:val="24"/>
        </w:rPr>
        <w:t>ProQuest Dissertations and Theses</w:t>
      </w:r>
      <w:r w:rsidRPr="00B7695A">
        <w:rPr>
          <w:rFonts w:ascii="Times New Roman" w:eastAsia="Times New Roman" w:hAnsi="Times New Roman" w:cs="Times New Roman"/>
          <w:sz w:val="24"/>
          <w:szCs w:val="24"/>
        </w:rPr>
        <w:t>, 1–84.</w:t>
      </w:r>
    </w:p>
    <w:p w14:paraId="3C2DDB97"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Pu, D., Shen, </w:t>
      </w:r>
      <w:proofErr w:type="gramStart"/>
      <w:r w:rsidRPr="00B7695A">
        <w:rPr>
          <w:rFonts w:ascii="Times New Roman" w:eastAsia="Times New Roman" w:hAnsi="Times New Roman" w:cs="Times New Roman"/>
          <w:sz w:val="24"/>
          <w:szCs w:val="24"/>
        </w:rPr>
        <w:t>Y. ,</w:t>
      </w:r>
      <w:proofErr w:type="gramEnd"/>
      <w:r w:rsidRPr="00B7695A">
        <w:rPr>
          <w:rFonts w:ascii="Times New Roman" w:eastAsia="Times New Roman" w:hAnsi="Times New Roman" w:cs="Times New Roman"/>
          <w:sz w:val="24"/>
          <w:szCs w:val="24"/>
        </w:rPr>
        <w:t xml:space="preserve">. &amp;. Wu, J. (2013). Association between MTHFR Gene Polymorphisms and the Risk of Autism Spectrum Disorders: A Meta-Analysis. </w:t>
      </w:r>
      <w:r w:rsidRPr="00B7695A">
        <w:rPr>
          <w:rFonts w:ascii="Times New Roman" w:eastAsia="Times New Roman" w:hAnsi="Times New Roman" w:cs="Times New Roman"/>
          <w:i/>
          <w:iCs/>
          <w:sz w:val="24"/>
          <w:szCs w:val="24"/>
        </w:rPr>
        <w:t>Autism Research</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6</w:t>
      </w:r>
      <w:r w:rsidRPr="00B7695A">
        <w:rPr>
          <w:rFonts w:ascii="Times New Roman" w:eastAsia="Times New Roman" w:hAnsi="Times New Roman" w:cs="Times New Roman"/>
          <w:sz w:val="24"/>
          <w:szCs w:val="24"/>
        </w:rPr>
        <w:t>(5), 384–392.</w:t>
      </w:r>
    </w:p>
    <w:p w14:paraId="464E0E7D"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t>Pusponegoro</w:t>
      </w:r>
      <w:proofErr w:type="spellEnd"/>
      <w:r w:rsidRPr="00B7695A">
        <w:rPr>
          <w:rFonts w:ascii="Times New Roman" w:eastAsia="Times New Roman" w:hAnsi="Times New Roman" w:cs="Times New Roman"/>
          <w:sz w:val="24"/>
          <w:szCs w:val="24"/>
        </w:rPr>
        <w:t xml:space="preserve">, H. D., Ismael, S., </w:t>
      </w:r>
      <w:proofErr w:type="spellStart"/>
      <w:r w:rsidRPr="00B7695A">
        <w:rPr>
          <w:rFonts w:ascii="Times New Roman" w:eastAsia="Times New Roman" w:hAnsi="Times New Roman" w:cs="Times New Roman"/>
          <w:sz w:val="24"/>
          <w:szCs w:val="24"/>
        </w:rPr>
        <w:t>Firmansyah</w:t>
      </w:r>
      <w:proofErr w:type="spellEnd"/>
      <w:r w:rsidRPr="00B7695A">
        <w:rPr>
          <w:rFonts w:ascii="Times New Roman" w:eastAsia="Times New Roman" w:hAnsi="Times New Roman" w:cs="Times New Roman"/>
          <w:sz w:val="24"/>
          <w:szCs w:val="24"/>
        </w:rPr>
        <w:t xml:space="preserve">, A., </w:t>
      </w:r>
      <w:proofErr w:type="spellStart"/>
      <w:r w:rsidRPr="00B7695A">
        <w:rPr>
          <w:rFonts w:ascii="Times New Roman" w:eastAsia="Times New Roman" w:hAnsi="Times New Roman" w:cs="Times New Roman"/>
          <w:sz w:val="24"/>
          <w:szCs w:val="24"/>
        </w:rPr>
        <w:t>Sastroasmoro</w:t>
      </w:r>
      <w:proofErr w:type="spellEnd"/>
      <w:r w:rsidRPr="00B7695A">
        <w:rPr>
          <w:rFonts w:ascii="Times New Roman" w:eastAsia="Times New Roman" w:hAnsi="Times New Roman" w:cs="Times New Roman"/>
          <w:sz w:val="24"/>
          <w:szCs w:val="24"/>
        </w:rPr>
        <w:t xml:space="preserve">, S., &amp; </w:t>
      </w:r>
      <w:proofErr w:type="spellStart"/>
      <w:r w:rsidRPr="00B7695A">
        <w:rPr>
          <w:rFonts w:ascii="Times New Roman" w:eastAsia="Times New Roman" w:hAnsi="Times New Roman" w:cs="Times New Roman"/>
          <w:sz w:val="24"/>
          <w:szCs w:val="24"/>
        </w:rPr>
        <w:t>Vandenplas</w:t>
      </w:r>
      <w:proofErr w:type="spellEnd"/>
      <w:r w:rsidRPr="00B7695A">
        <w:rPr>
          <w:rFonts w:ascii="Times New Roman" w:eastAsia="Times New Roman" w:hAnsi="Times New Roman" w:cs="Times New Roman"/>
          <w:sz w:val="24"/>
          <w:szCs w:val="24"/>
        </w:rPr>
        <w:t xml:space="preserve">, Y. (2015). Gluten and casein supplementation does not increase symptoms in children with autism spectrum disorder. </w:t>
      </w:r>
      <w:r w:rsidRPr="00B7695A">
        <w:rPr>
          <w:rFonts w:ascii="Times New Roman" w:eastAsia="Times New Roman" w:hAnsi="Times New Roman" w:cs="Times New Roman"/>
          <w:i/>
          <w:iCs/>
          <w:sz w:val="24"/>
          <w:szCs w:val="24"/>
        </w:rPr>
        <w:t xml:space="preserve">Acta </w:t>
      </w:r>
      <w:proofErr w:type="spellStart"/>
      <w:r w:rsidRPr="00B7695A">
        <w:rPr>
          <w:rFonts w:ascii="Times New Roman" w:eastAsia="Times New Roman" w:hAnsi="Times New Roman" w:cs="Times New Roman"/>
          <w:i/>
          <w:iCs/>
          <w:sz w:val="24"/>
          <w:szCs w:val="24"/>
        </w:rPr>
        <w:t>Paediatrica</w:t>
      </w:r>
      <w:proofErr w:type="spellEnd"/>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104</w:t>
      </w:r>
      <w:r w:rsidRPr="00B7695A">
        <w:rPr>
          <w:rFonts w:ascii="Times New Roman" w:eastAsia="Times New Roman" w:hAnsi="Times New Roman" w:cs="Times New Roman"/>
          <w:sz w:val="24"/>
          <w:szCs w:val="24"/>
        </w:rPr>
        <w:t xml:space="preserve">(11). </w:t>
      </w:r>
      <w:hyperlink r:id="rId84" w:history="1">
        <w:r w:rsidRPr="00B7695A">
          <w:rPr>
            <w:rFonts w:ascii="Times New Roman" w:eastAsia="Times New Roman" w:hAnsi="Times New Roman" w:cs="Times New Roman"/>
            <w:color w:val="0000FF"/>
            <w:sz w:val="24"/>
            <w:szCs w:val="24"/>
            <w:u w:val="single"/>
          </w:rPr>
          <w:t>https://doi.org/10.1111/apa.13108</w:t>
        </w:r>
      </w:hyperlink>
    </w:p>
    <w:p w14:paraId="3B8EBB0F"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t>Pusponegoro</w:t>
      </w:r>
      <w:proofErr w:type="spellEnd"/>
      <w:r w:rsidRPr="00B7695A">
        <w:rPr>
          <w:rFonts w:ascii="Times New Roman" w:eastAsia="Times New Roman" w:hAnsi="Times New Roman" w:cs="Times New Roman"/>
          <w:sz w:val="24"/>
          <w:szCs w:val="24"/>
        </w:rPr>
        <w:t xml:space="preserve">, H. D., Ismael, S., </w:t>
      </w:r>
      <w:proofErr w:type="spellStart"/>
      <w:r w:rsidRPr="00B7695A">
        <w:rPr>
          <w:rFonts w:ascii="Times New Roman" w:eastAsia="Times New Roman" w:hAnsi="Times New Roman" w:cs="Times New Roman"/>
          <w:sz w:val="24"/>
          <w:szCs w:val="24"/>
        </w:rPr>
        <w:t>Sastroasmoro</w:t>
      </w:r>
      <w:proofErr w:type="spellEnd"/>
      <w:r w:rsidRPr="00B7695A">
        <w:rPr>
          <w:rFonts w:ascii="Times New Roman" w:eastAsia="Times New Roman" w:hAnsi="Times New Roman" w:cs="Times New Roman"/>
          <w:sz w:val="24"/>
          <w:szCs w:val="24"/>
        </w:rPr>
        <w:t xml:space="preserve">, S., </w:t>
      </w:r>
      <w:proofErr w:type="spellStart"/>
      <w:r w:rsidRPr="00B7695A">
        <w:rPr>
          <w:rFonts w:ascii="Times New Roman" w:eastAsia="Times New Roman" w:hAnsi="Times New Roman" w:cs="Times New Roman"/>
          <w:sz w:val="24"/>
          <w:szCs w:val="24"/>
        </w:rPr>
        <w:t>Firmansyah</w:t>
      </w:r>
      <w:proofErr w:type="spellEnd"/>
      <w:r w:rsidRPr="00B7695A">
        <w:rPr>
          <w:rFonts w:ascii="Times New Roman" w:eastAsia="Times New Roman" w:hAnsi="Times New Roman" w:cs="Times New Roman"/>
          <w:sz w:val="24"/>
          <w:szCs w:val="24"/>
        </w:rPr>
        <w:t xml:space="preserve">, A., &amp; </w:t>
      </w:r>
      <w:proofErr w:type="spellStart"/>
      <w:r w:rsidRPr="00B7695A">
        <w:rPr>
          <w:rFonts w:ascii="Times New Roman" w:eastAsia="Times New Roman" w:hAnsi="Times New Roman" w:cs="Times New Roman"/>
          <w:sz w:val="24"/>
          <w:szCs w:val="24"/>
        </w:rPr>
        <w:t>Vandenplas</w:t>
      </w:r>
      <w:proofErr w:type="spellEnd"/>
      <w:r w:rsidRPr="00B7695A">
        <w:rPr>
          <w:rFonts w:ascii="Times New Roman" w:eastAsia="Times New Roman" w:hAnsi="Times New Roman" w:cs="Times New Roman"/>
          <w:sz w:val="24"/>
          <w:szCs w:val="24"/>
        </w:rPr>
        <w:t xml:space="preserve">, Y. (2015). Maladaptive Behavior and Gastrointestinal Disorders in Children with Autism Spectrum Disorder. </w:t>
      </w:r>
      <w:r w:rsidRPr="00B7695A">
        <w:rPr>
          <w:rFonts w:ascii="Times New Roman" w:eastAsia="Times New Roman" w:hAnsi="Times New Roman" w:cs="Times New Roman"/>
          <w:i/>
          <w:iCs/>
          <w:sz w:val="24"/>
          <w:szCs w:val="24"/>
        </w:rPr>
        <w:t>Pediatric Gastroenterology, Hepatology &amp; Nutrition</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18</w:t>
      </w:r>
      <w:r w:rsidRPr="00B7695A">
        <w:rPr>
          <w:rFonts w:ascii="Times New Roman" w:eastAsia="Times New Roman" w:hAnsi="Times New Roman" w:cs="Times New Roman"/>
          <w:sz w:val="24"/>
          <w:szCs w:val="24"/>
        </w:rPr>
        <w:t xml:space="preserve">(4), 230–237. </w:t>
      </w:r>
      <w:hyperlink r:id="rId85" w:history="1">
        <w:r w:rsidRPr="00B7695A">
          <w:rPr>
            <w:rFonts w:ascii="Times New Roman" w:eastAsia="Times New Roman" w:hAnsi="Times New Roman" w:cs="Times New Roman"/>
            <w:color w:val="0000FF"/>
            <w:sz w:val="24"/>
            <w:szCs w:val="24"/>
            <w:u w:val="single"/>
          </w:rPr>
          <w:t>https://doi.org/10.5223/pghn.2015.18.4.230</w:t>
        </w:r>
      </w:hyperlink>
    </w:p>
    <w:p w14:paraId="6DAB0CA2"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t>Quadros</w:t>
      </w:r>
      <w:proofErr w:type="spellEnd"/>
      <w:r w:rsidRPr="00B7695A">
        <w:rPr>
          <w:rFonts w:ascii="Times New Roman" w:eastAsia="Times New Roman" w:hAnsi="Times New Roman" w:cs="Times New Roman"/>
          <w:sz w:val="24"/>
          <w:szCs w:val="24"/>
        </w:rPr>
        <w:t xml:space="preserve">, E. V., </w:t>
      </w:r>
      <w:proofErr w:type="spellStart"/>
      <w:r w:rsidRPr="00B7695A">
        <w:rPr>
          <w:rFonts w:ascii="Times New Roman" w:eastAsia="Times New Roman" w:hAnsi="Times New Roman" w:cs="Times New Roman"/>
          <w:sz w:val="24"/>
          <w:szCs w:val="24"/>
        </w:rPr>
        <w:t>Sequeira</w:t>
      </w:r>
      <w:proofErr w:type="spellEnd"/>
      <w:r w:rsidRPr="00B7695A">
        <w:rPr>
          <w:rFonts w:ascii="Times New Roman" w:eastAsia="Times New Roman" w:hAnsi="Times New Roman" w:cs="Times New Roman"/>
          <w:sz w:val="24"/>
          <w:szCs w:val="24"/>
        </w:rPr>
        <w:t xml:space="preserve">, J. </w:t>
      </w:r>
      <w:proofErr w:type="gramStart"/>
      <w:r w:rsidRPr="00B7695A">
        <w:rPr>
          <w:rFonts w:ascii="Times New Roman" w:eastAsia="Times New Roman" w:hAnsi="Times New Roman" w:cs="Times New Roman"/>
          <w:sz w:val="24"/>
          <w:szCs w:val="24"/>
        </w:rPr>
        <w:t>M. ,</w:t>
      </w:r>
      <w:proofErr w:type="gramEnd"/>
      <w:r w:rsidRPr="00B7695A">
        <w:rPr>
          <w:rFonts w:ascii="Times New Roman" w:eastAsia="Times New Roman" w:hAnsi="Times New Roman" w:cs="Times New Roman"/>
          <w:sz w:val="24"/>
          <w:szCs w:val="24"/>
        </w:rPr>
        <w:t xml:space="preserve">. Brown, W. </w:t>
      </w:r>
      <w:proofErr w:type="gramStart"/>
      <w:r w:rsidRPr="00B7695A">
        <w:rPr>
          <w:rFonts w:ascii="Times New Roman" w:eastAsia="Times New Roman" w:hAnsi="Times New Roman" w:cs="Times New Roman"/>
          <w:sz w:val="24"/>
          <w:szCs w:val="24"/>
        </w:rPr>
        <w:t>T.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Mevs</w:t>
      </w:r>
      <w:proofErr w:type="spellEnd"/>
      <w:r w:rsidRPr="00B7695A">
        <w:rPr>
          <w:rFonts w:ascii="Times New Roman" w:eastAsia="Times New Roman" w:hAnsi="Times New Roman" w:cs="Times New Roman"/>
          <w:sz w:val="24"/>
          <w:szCs w:val="24"/>
        </w:rPr>
        <w:t xml:space="preserve">, </w:t>
      </w:r>
      <w:proofErr w:type="gramStart"/>
      <w:r w:rsidRPr="00B7695A">
        <w:rPr>
          <w:rFonts w:ascii="Times New Roman" w:eastAsia="Times New Roman" w:hAnsi="Times New Roman" w:cs="Times New Roman"/>
          <w:sz w:val="24"/>
          <w:szCs w:val="24"/>
        </w:rPr>
        <w:t>C.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Marchi</w:t>
      </w:r>
      <w:proofErr w:type="spellEnd"/>
      <w:r w:rsidRPr="00B7695A">
        <w:rPr>
          <w:rFonts w:ascii="Times New Roman" w:eastAsia="Times New Roman" w:hAnsi="Times New Roman" w:cs="Times New Roman"/>
          <w:sz w:val="24"/>
          <w:szCs w:val="24"/>
        </w:rPr>
        <w:t xml:space="preserve">, </w:t>
      </w:r>
      <w:proofErr w:type="gramStart"/>
      <w:r w:rsidRPr="00B7695A">
        <w:rPr>
          <w:rFonts w:ascii="Times New Roman" w:eastAsia="Times New Roman" w:hAnsi="Times New Roman" w:cs="Times New Roman"/>
          <w:sz w:val="24"/>
          <w:szCs w:val="24"/>
        </w:rPr>
        <w:t>E. ,</w:t>
      </w:r>
      <w:proofErr w:type="gramEnd"/>
      <w:r w:rsidRPr="00B7695A">
        <w:rPr>
          <w:rFonts w:ascii="Times New Roman" w:eastAsia="Times New Roman" w:hAnsi="Times New Roman" w:cs="Times New Roman"/>
          <w:sz w:val="24"/>
          <w:szCs w:val="24"/>
        </w:rPr>
        <w:t xml:space="preserve">. Flory, </w:t>
      </w:r>
      <w:proofErr w:type="gramStart"/>
      <w:r w:rsidRPr="00B7695A">
        <w:rPr>
          <w:rFonts w:ascii="Times New Roman" w:eastAsia="Times New Roman" w:hAnsi="Times New Roman" w:cs="Times New Roman"/>
          <w:sz w:val="24"/>
          <w:szCs w:val="24"/>
        </w:rPr>
        <w:t>M. ,</w:t>
      </w:r>
      <w:proofErr w:type="gramEnd"/>
      <w:r w:rsidRPr="00B7695A">
        <w:rPr>
          <w:rFonts w:ascii="Times New Roman" w:eastAsia="Times New Roman" w:hAnsi="Times New Roman" w:cs="Times New Roman"/>
          <w:sz w:val="24"/>
          <w:szCs w:val="24"/>
        </w:rPr>
        <w:t xml:space="preserve">. Jenkins, E. </w:t>
      </w:r>
      <w:proofErr w:type="gramStart"/>
      <w:r w:rsidRPr="00B7695A">
        <w:rPr>
          <w:rFonts w:ascii="Times New Roman" w:eastAsia="Times New Roman" w:hAnsi="Times New Roman" w:cs="Times New Roman"/>
          <w:sz w:val="24"/>
          <w:szCs w:val="24"/>
        </w:rPr>
        <w:t>C.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Velinov</w:t>
      </w:r>
      <w:proofErr w:type="spellEnd"/>
      <w:r w:rsidRPr="00B7695A">
        <w:rPr>
          <w:rFonts w:ascii="Times New Roman" w:eastAsia="Times New Roman" w:hAnsi="Times New Roman" w:cs="Times New Roman"/>
          <w:sz w:val="24"/>
          <w:szCs w:val="24"/>
        </w:rPr>
        <w:t xml:space="preserve">, M. T. &amp;. Cohen, I. L. (2018). Folate receptor autoantibodies are prevalent in children diagnosed with autism spectrum disorder, their normal </w:t>
      </w:r>
      <w:proofErr w:type="gramStart"/>
      <w:r w:rsidRPr="00B7695A">
        <w:rPr>
          <w:rFonts w:ascii="Times New Roman" w:eastAsia="Times New Roman" w:hAnsi="Times New Roman" w:cs="Times New Roman"/>
          <w:sz w:val="24"/>
          <w:szCs w:val="24"/>
        </w:rPr>
        <w:t>siblings</w:t>
      </w:r>
      <w:proofErr w:type="gramEnd"/>
      <w:r w:rsidRPr="00B7695A">
        <w:rPr>
          <w:rFonts w:ascii="Times New Roman" w:eastAsia="Times New Roman" w:hAnsi="Times New Roman" w:cs="Times New Roman"/>
          <w:sz w:val="24"/>
          <w:szCs w:val="24"/>
        </w:rPr>
        <w:t xml:space="preserve"> and parents. </w:t>
      </w:r>
      <w:r w:rsidRPr="00B7695A">
        <w:rPr>
          <w:rFonts w:ascii="Times New Roman" w:eastAsia="Times New Roman" w:hAnsi="Times New Roman" w:cs="Times New Roman"/>
          <w:i/>
          <w:iCs/>
          <w:sz w:val="24"/>
          <w:szCs w:val="24"/>
        </w:rPr>
        <w:t>Autism Research</w:t>
      </w:r>
      <w:r w:rsidRPr="00B7695A">
        <w:rPr>
          <w:rFonts w:ascii="Times New Roman" w:eastAsia="Times New Roman" w:hAnsi="Times New Roman" w:cs="Times New Roman"/>
          <w:sz w:val="24"/>
          <w:szCs w:val="24"/>
        </w:rPr>
        <w:t xml:space="preserve">. </w:t>
      </w:r>
      <w:hyperlink r:id="rId86" w:history="1">
        <w:r w:rsidRPr="00B7695A">
          <w:rPr>
            <w:rFonts w:ascii="Times New Roman" w:eastAsia="Times New Roman" w:hAnsi="Times New Roman" w:cs="Times New Roman"/>
            <w:color w:val="0000FF"/>
            <w:sz w:val="24"/>
            <w:szCs w:val="24"/>
            <w:u w:val="single"/>
          </w:rPr>
          <w:t>https://onlinelibrary.wiley.com/doi/pdf/10.1002/aur.1934</w:t>
        </w:r>
      </w:hyperlink>
    </w:p>
    <w:p w14:paraId="5610890D"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Reed, F. D. D., Hirst, J. </w:t>
      </w:r>
      <w:proofErr w:type="gramStart"/>
      <w:r w:rsidRPr="00B7695A">
        <w:rPr>
          <w:rFonts w:ascii="Times New Roman" w:eastAsia="Times New Roman" w:hAnsi="Times New Roman" w:cs="Times New Roman"/>
          <w:sz w:val="24"/>
          <w:szCs w:val="24"/>
        </w:rPr>
        <w:t>M. ,</w:t>
      </w:r>
      <w:proofErr w:type="gramEnd"/>
      <w:r w:rsidRPr="00B7695A">
        <w:rPr>
          <w:rFonts w:ascii="Times New Roman" w:eastAsia="Times New Roman" w:hAnsi="Times New Roman" w:cs="Times New Roman"/>
          <w:sz w:val="24"/>
          <w:szCs w:val="24"/>
        </w:rPr>
        <w:t xml:space="preserve">. &amp;. Jenkins, S. R. (2014). Behavioral treatment of stereotypic behavior in children with autism. In </w:t>
      </w:r>
      <w:r w:rsidRPr="00B7695A">
        <w:rPr>
          <w:rFonts w:ascii="Times New Roman" w:eastAsia="Times New Roman" w:hAnsi="Times New Roman" w:cs="Times New Roman"/>
          <w:i/>
          <w:iCs/>
          <w:sz w:val="24"/>
          <w:szCs w:val="24"/>
        </w:rPr>
        <w:t>Comprehensive Guide to Autism</w:t>
      </w:r>
      <w:r w:rsidRPr="00B7695A">
        <w:rPr>
          <w:rFonts w:ascii="Times New Roman" w:eastAsia="Times New Roman" w:hAnsi="Times New Roman" w:cs="Times New Roman"/>
          <w:sz w:val="24"/>
          <w:szCs w:val="24"/>
        </w:rPr>
        <w:t xml:space="preserve"> (pp. 2247–2262). Springer. </w:t>
      </w:r>
      <w:hyperlink r:id="rId87" w:history="1">
        <w:r w:rsidRPr="00B7695A">
          <w:rPr>
            <w:rFonts w:ascii="Times New Roman" w:eastAsia="Times New Roman" w:hAnsi="Times New Roman" w:cs="Times New Roman"/>
            <w:color w:val="0000FF"/>
            <w:sz w:val="24"/>
            <w:szCs w:val="24"/>
            <w:u w:val="single"/>
          </w:rPr>
          <w:t>https://link.springer.com/referenceworkentry/10.1007%2F978-1-4614-4788-7_137</w:t>
        </w:r>
      </w:hyperlink>
    </w:p>
    <w:p w14:paraId="5366AEA2"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Reel, K. H., </w:t>
      </w:r>
      <w:proofErr w:type="spellStart"/>
      <w:r w:rsidRPr="00B7695A">
        <w:rPr>
          <w:rFonts w:ascii="Times New Roman" w:eastAsia="Times New Roman" w:hAnsi="Times New Roman" w:cs="Times New Roman"/>
          <w:sz w:val="24"/>
          <w:szCs w:val="24"/>
        </w:rPr>
        <w:t>Lecavalier</w:t>
      </w:r>
      <w:proofErr w:type="spellEnd"/>
      <w:r w:rsidRPr="00B7695A">
        <w:rPr>
          <w:rFonts w:ascii="Times New Roman" w:eastAsia="Times New Roman" w:hAnsi="Times New Roman" w:cs="Times New Roman"/>
          <w:sz w:val="24"/>
          <w:szCs w:val="24"/>
        </w:rPr>
        <w:t xml:space="preserve">, L., Butter, E., &amp; </w:t>
      </w:r>
      <w:proofErr w:type="spellStart"/>
      <w:r w:rsidRPr="00B7695A">
        <w:rPr>
          <w:rFonts w:ascii="Times New Roman" w:eastAsia="Times New Roman" w:hAnsi="Times New Roman" w:cs="Times New Roman"/>
          <w:sz w:val="24"/>
          <w:szCs w:val="24"/>
        </w:rPr>
        <w:t>Mulick</w:t>
      </w:r>
      <w:proofErr w:type="spellEnd"/>
      <w:r w:rsidRPr="00B7695A">
        <w:rPr>
          <w:rFonts w:ascii="Times New Roman" w:eastAsia="Times New Roman" w:hAnsi="Times New Roman" w:cs="Times New Roman"/>
          <w:sz w:val="24"/>
          <w:szCs w:val="24"/>
        </w:rPr>
        <w:t xml:space="preserve">, J. A. (2012). Diagnostic utility of the Pervasive Developmental Disorder Behavior Inventory. </w:t>
      </w:r>
      <w:r w:rsidRPr="00B7695A">
        <w:rPr>
          <w:rFonts w:ascii="Times New Roman" w:eastAsia="Times New Roman" w:hAnsi="Times New Roman" w:cs="Times New Roman"/>
          <w:i/>
          <w:iCs/>
          <w:sz w:val="24"/>
          <w:szCs w:val="24"/>
        </w:rPr>
        <w:t>Research in Autism Spectrum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6</w:t>
      </w:r>
      <w:r w:rsidRPr="00B7695A">
        <w:rPr>
          <w:rFonts w:ascii="Times New Roman" w:eastAsia="Times New Roman" w:hAnsi="Times New Roman" w:cs="Times New Roman"/>
          <w:sz w:val="24"/>
          <w:szCs w:val="24"/>
        </w:rPr>
        <w:t xml:space="preserve">(1), 458–465. </w:t>
      </w:r>
      <w:hyperlink r:id="rId88" w:history="1">
        <w:r w:rsidRPr="00B7695A">
          <w:rPr>
            <w:rFonts w:ascii="Times New Roman" w:eastAsia="Times New Roman" w:hAnsi="Times New Roman" w:cs="Times New Roman"/>
            <w:color w:val="0000FF"/>
            <w:sz w:val="24"/>
            <w:szCs w:val="24"/>
            <w:u w:val="single"/>
          </w:rPr>
          <w:t>https://doi.org/10.1016/j.rasd.2011.07.006</w:t>
        </w:r>
      </w:hyperlink>
    </w:p>
    <w:p w14:paraId="254660CF"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t>Renno</w:t>
      </w:r>
      <w:proofErr w:type="spellEnd"/>
      <w:r w:rsidRPr="00B7695A">
        <w:rPr>
          <w:rFonts w:ascii="Times New Roman" w:eastAsia="Times New Roman" w:hAnsi="Times New Roman" w:cs="Times New Roman"/>
          <w:sz w:val="24"/>
          <w:szCs w:val="24"/>
        </w:rPr>
        <w:t xml:space="preserve">, P. A. (2014). </w:t>
      </w:r>
      <w:r w:rsidRPr="00B7695A">
        <w:rPr>
          <w:rFonts w:ascii="Times New Roman" w:eastAsia="Times New Roman" w:hAnsi="Times New Roman" w:cs="Times New Roman"/>
          <w:i/>
          <w:iCs/>
          <w:sz w:val="24"/>
          <w:szCs w:val="24"/>
        </w:rPr>
        <w:t>Variability in Autism Symptom Severity: Investigating the Role of Diurnal Cortisol and Daily Stress in Children with High-Functioning Autism</w:t>
      </w:r>
      <w:r w:rsidRPr="00B7695A">
        <w:rPr>
          <w:rFonts w:ascii="Times New Roman" w:eastAsia="Times New Roman" w:hAnsi="Times New Roman" w:cs="Times New Roman"/>
          <w:sz w:val="24"/>
          <w:szCs w:val="24"/>
        </w:rPr>
        <w:t>. 1–90.</w:t>
      </w:r>
    </w:p>
    <w:p w14:paraId="17FCA484"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Riordan, K. (2013). Social-Emotional Deficits of High-Functioning Students </w:t>
      </w:r>
      <w:proofErr w:type="gramStart"/>
      <w:r w:rsidRPr="00B7695A">
        <w:rPr>
          <w:rFonts w:ascii="Times New Roman" w:eastAsia="Times New Roman" w:hAnsi="Times New Roman" w:cs="Times New Roman"/>
          <w:sz w:val="24"/>
          <w:szCs w:val="24"/>
        </w:rPr>
        <w:t>With</w:t>
      </w:r>
      <w:proofErr w:type="gramEnd"/>
      <w:r w:rsidRPr="00B7695A">
        <w:rPr>
          <w:rFonts w:ascii="Times New Roman" w:eastAsia="Times New Roman" w:hAnsi="Times New Roman" w:cs="Times New Roman"/>
          <w:sz w:val="24"/>
          <w:szCs w:val="24"/>
        </w:rPr>
        <w:t xml:space="preserve"> Autism: A Review of the Literature. </w:t>
      </w:r>
      <w:proofErr w:type="spellStart"/>
      <w:r w:rsidRPr="00B7695A">
        <w:rPr>
          <w:rFonts w:ascii="Times New Roman" w:eastAsia="Times New Roman" w:hAnsi="Times New Roman" w:cs="Times New Roman"/>
          <w:i/>
          <w:iCs/>
          <w:sz w:val="24"/>
          <w:szCs w:val="24"/>
        </w:rPr>
        <w:t>Rivier</w:t>
      </w:r>
      <w:proofErr w:type="spellEnd"/>
      <w:r w:rsidRPr="00B7695A">
        <w:rPr>
          <w:rFonts w:ascii="Times New Roman" w:eastAsia="Times New Roman" w:hAnsi="Times New Roman" w:cs="Times New Roman"/>
          <w:i/>
          <w:iCs/>
          <w:sz w:val="24"/>
          <w:szCs w:val="24"/>
        </w:rPr>
        <w:t xml:space="preserve"> Academic Journal</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9</w:t>
      </w:r>
      <w:r w:rsidRPr="00B7695A">
        <w:rPr>
          <w:rFonts w:ascii="Times New Roman" w:eastAsia="Times New Roman" w:hAnsi="Times New Roman" w:cs="Times New Roman"/>
          <w:sz w:val="24"/>
          <w:szCs w:val="24"/>
        </w:rPr>
        <w:t>(2), 1–11.</w:t>
      </w:r>
    </w:p>
    <w:p w14:paraId="52402216"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lastRenderedPageBreak/>
        <w:t xml:space="preserve">Rodriguez, V. (2011). Correlates and risk markers for psychopathology in children with and without autism spectrum disorder. </w:t>
      </w:r>
      <w:r w:rsidRPr="00B7695A">
        <w:rPr>
          <w:rFonts w:ascii="Times New Roman" w:eastAsia="Times New Roman" w:hAnsi="Times New Roman" w:cs="Times New Roman"/>
          <w:i/>
          <w:iCs/>
          <w:sz w:val="24"/>
          <w:szCs w:val="24"/>
        </w:rPr>
        <w:t>Dissertation Abstracts International: Section B: The Sciences and Engineering</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72</w:t>
      </w:r>
      <w:r w:rsidRPr="00B7695A">
        <w:rPr>
          <w:rFonts w:ascii="Times New Roman" w:eastAsia="Times New Roman" w:hAnsi="Times New Roman" w:cs="Times New Roman"/>
          <w:sz w:val="24"/>
          <w:szCs w:val="24"/>
        </w:rPr>
        <w:t>(2-B), 1174–1174.</w:t>
      </w:r>
    </w:p>
    <w:p w14:paraId="0168806F"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t>Rojahn</w:t>
      </w:r>
      <w:proofErr w:type="spellEnd"/>
      <w:r w:rsidRPr="00B7695A">
        <w:rPr>
          <w:rFonts w:ascii="Times New Roman" w:eastAsia="Times New Roman" w:hAnsi="Times New Roman" w:cs="Times New Roman"/>
          <w:sz w:val="24"/>
          <w:szCs w:val="24"/>
        </w:rPr>
        <w:t xml:space="preserve">, J., Whittaker, K., Hoch, T. A., &amp; González, M. L. (2007). Assessment of Self‐Injurious and Aggressive Behavior. </w:t>
      </w:r>
      <w:r w:rsidRPr="00B7695A">
        <w:rPr>
          <w:rFonts w:ascii="Times New Roman" w:eastAsia="Times New Roman" w:hAnsi="Times New Roman" w:cs="Times New Roman"/>
          <w:i/>
          <w:iCs/>
          <w:sz w:val="24"/>
          <w:szCs w:val="24"/>
        </w:rPr>
        <w:t>International Review of Research in Mental Retardation</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34</w:t>
      </w:r>
      <w:r w:rsidRPr="00B7695A">
        <w:rPr>
          <w:rFonts w:ascii="Times New Roman" w:eastAsia="Times New Roman" w:hAnsi="Times New Roman" w:cs="Times New Roman"/>
          <w:sz w:val="24"/>
          <w:szCs w:val="24"/>
        </w:rPr>
        <w:t xml:space="preserve">, 281–319. </w:t>
      </w:r>
      <w:hyperlink r:id="rId89" w:history="1">
        <w:r w:rsidRPr="00B7695A">
          <w:rPr>
            <w:rFonts w:ascii="Times New Roman" w:eastAsia="Times New Roman" w:hAnsi="Times New Roman" w:cs="Times New Roman"/>
            <w:color w:val="0000FF"/>
            <w:sz w:val="24"/>
            <w:szCs w:val="24"/>
            <w:u w:val="single"/>
          </w:rPr>
          <w:t>https://doi.org/10.1016/S0074-7750(07)34009-3</w:t>
        </w:r>
      </w:hyperlink>
    </w:p>
    <w:p w14:paraId="2113DF05"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t>Romanczyk</w:t>
      </w:r>
      <w:proofErr w:type="spellEnd"/>
      <w:r w:rsidRPr="00B7695A">
        <w:rPr>
          <w:rFonts w:ascii="Times New Roman" w:eastAsia="Times New Roman" w:hAnsi="Times New Roman" w:cs="Times New Roman"/>
          <w:sz w:val="24"/>
          <w:szCs w:val="24"/>
        </w:rPr>
        <w:t xml:space="preserve">, R. G., </w:t>
      </w:r>
      <w:proofErr w:type="spellStart"/>
      <w:r w:rsidRPr="00B7695A">
        <w:rPr>
          <w:rFonts w:ascii="Times New Roman" w:eastAsia="Times New Roman" w:hAnsi="Times New Roman" w:cs="Times New Roman"/>
          <w:sz w:val="24"/>
          <w:szCs w:val="24"/>
        </w:rPr>
        <w:t>Lockshin</w:t>
      </w:r>
      <w:proofErr w:type="spellEnd"/>
      <w:r w:rsidRPr="00B7695A">
        <w:rPr>
          <w:rFonts w:ascii="Times New Roman" w:eastAsia="Times New Roman" w:hAnsi="Times New Roman" w:cs="Times New Roman"/>
          <w:sz w:val="24"/>
          <w:szCs w:val="24"/>
        </w:rPr>
        <w:t xml:space="preserve">, S. </w:t>
      </w:r>
      <w:proofErr w:type="gramStart"/>
      <w:r w:rsidRPr="00B7695A">
        <w:rPr>
          <w:rFonts w:ascii="Times New Roman" w:eastAsia="Times New Roman" w:hAnsi="Times New Roman" w:cs="Times New Roman"/>
          <w:sz w:val="24"/>
          <w:szCs w:val="24"/>
        </w:rPr>
        <w:t>B. ,</w:t>
      </w:r>
      <w:proofErr w:type="gramEnd"/>
      <w:r w:rsidRPr="00B7695A">
        <w:rPr>
          <w:rFonts w:ascii="Times New Roman" w:eastAsia="Times New Roman" w:hAnsi="Times New Roman" w:cs="Times New Roman"/>
          <w:sz w:val="24"/>
          <w:szCs w:val="24"/>
        </w:rPr>
        <w:t xml:space="preserve">. Gillis, J. </w:t>
      </w:r>
      <w:proofErr w:type="gramStart"/>
      <w:r w:rsidRPr="00B7695A">
        <w:rPr>
          <w:rFonts w:ascii="Times New Roman" w:eastAsia="Times New Roman" w:hAnsi="Times New Roman" w:cs="Times New Roman"/>
          <w:sz w:val="24"/>
          <w:szCs w:val="24"/>
        </w:rPr>
        <w:t>M. ,</w:t>
      </w:r>
      <w:proofErr w:type="gramEnd"/>
      <w:r w:rsidRPr="00B7695A">
        <w:rPr>
          <w:rFonts w:ascii="Times New Roman" w:eastAsia="Times New Roman" w:hAnsi="Times New Roman" w:cs="Times New Roman"/>
          <w:sz w:val="24"/>
          <w:szCs w:val="24"/>
        </w:rPr>
        <w:t xml:space="preserve">. &amp;. </w:t>
      </w:r>
      <w:proofErr w:type="spellStart"/>
      <w:r w:rsidRPr="00B7695A">
        <w:rPr>
          <w:rFonts w:ascii="Times New Roman" w:eastAsia="Times New Roman" w:hAnsi="Times New Roman" w:cs="Times New Roman"/>
          <w:sz w:val="24"/>
          <w:szCs w:val="24"/>
        </w:rPr>
        <w:t>Matey</w:t>
      </w:r>
      <w:proofErr w:type="spellEnd"/>
      <w:r w:rsidRPr="00B7695A">
        <w:rPr>
          <w:rFonts w:ascii="Times New Roman" w:eastAsia="Times New Roman" w:hAnsi="Times New Roman" w:cs="Times New Roman"/>
          <w:sz w:val="24"/>
          <w:szCs w:val="24"/>
        </w:rPr>
        <w:t xml:space="preserve">, L. (2008). The Institute for Child Development: Preschool Program. </w:t>
      </w:r>
      <w:r w:rsidRPr="00B7695A">
        <w:rPr>
          <w:rFonts w:ascii="Times New Roman" w:eastAsia="Times New Roman" w:hAnsi="Times New Roman" w:cs="Times New Roman"/>
          <w:i/>
          <w:iCs/>
          <w:sz w:val="24"/>
          <w:szCs w:val="24"/>
        </w:rPr>
        <w:t>Preschool Education Programs for Children with Autism</w:t>
      </w:r>
      <w:r w:rsidRPr="00B7695A">
        <w:rPr>
          <w:rFonts w:ascii="Times New Roman" w:eastAsia="Times New Roman" w:hAnsi="Times New Roman" w:cs="Times New Roman"/>
          <w:sz w:val="24"/>
          <w:szCs w:val="24"/>
        </w:rPr>
        <w:t>, 137–137.</w:t>
      </w:r>
    </w:p>
    <w:p w14:paraId="125F7B3E"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Rossignol, D. A., Bradstreet, J. J., Van Dyke, K., Schneider, C., </w:t>
      </w:r>
      <w:proofErr w:type="spellStart"/>
      <w:r w:rsidRPr="00B7695A">
        <w:rPr>
          <w:rFonts w:ascii="Times New Roman" w:eastAsia="Times New Roman" w:hAnsi="Times New Roman" w:cs="Times New Roman"/>
          <w:sz w:val="24"/>
          <w:szCs w:val="24"/>
        </w:rPr>
        <w:t>Freedenfeld</w:t>
      </w:r>
      <w:proofErr w:type="spellEnd"/>
      <w:r w:rsidRPr="00B7695A">
        <w:rPr>
          <w:rFonts w:ascii="Times New Roman" w:eastAsia="Times New Roman" w:hAnsi="Times New Roman" w:cs="Times New Roman"/>
          <w:sz w:val="24"/>
          <w:szCs w:val="24"/>
        </w:rPr>
        <w:t xml:space="preserve">, S. H., O’Hara, N., Cave, S., Buckley, J. A., Mumper, E. A., &amp; Frye, R. E. (2012). Hyperbaric oxygen treatment in autism spectrum disorders. </w:t>
      </w:r>
      <w:r w:rsidRPr="00B7695A">
        <w:rPr>
          <w:rFonts w:ascii="Times New Roman" w:eastAsia="Times New Roman" w:hAnsi="Times New Roman" w:cs="Times New Roman"/>
          <w:i/>
          <w:iCs/>
          <w:sz w:val="24"/>
          <w:szCs w:val="24"/>
        </w:rPr>
        <w:t>Med Gas Res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2</w:t>
      </w:r>
      <w:r w:rsidRPr="00B7695A">
        <w:rPr>
          <w:rFonts w:ascii="Times New Roman" w:eastAsia="Times New Roman" w:hAnsi="Times New Roman" w:cs="Times New Roman"/>
          <w:sz w:val="24"/>
          <w:szCs w:val="24"/>
        </w:rPr>
        <w:t xml:space="preserve">(1), 16–16. </w:t>
      </w:r>
      <w:hyperlink r:id="rId90" w:history="1">
        <w:r w:rsidRPr="00B7695A">
          <w:rPr>
            <w:rFonts w:ascii="Times New Roman" w:eastAsia="Times New Roman" w:hAnsi="Times New Roman" w:cs="Times New Roman"/>
            <w:color w:val="0000FF"/>
            <w:sz w:val="24"/>
            <w:szCs w:val="24"/>
            <w:u w:val="single"/>
          </w:rPr>
          <w:t>https://doi.org/10.1186/2045-9912-2-16</w:t>
        </w:r>
      </w:hyperlink>
    </w:p>
    <w:p w14:paraId="7407AFE2"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t>Sabatos</w:t>
      </w:r>
      <w:proofErr w:type="spellEnd"/>
      <w:r w:rsidRPr="00B7695A">
        <w:rPr>
          <w:rFonts w:ascii="Times New Roman" w:eastAsia="Times New Roman" w:hAnsi="Times New Roman" w:cs="Times New Roman"/>
          <w:sz w:val="24"/>
          <w:szCs w:val="24"/>
        </w:rPr>
        <w:t xml:space="preserve">-DeVito, M., </w:t>
      </w:r>
      <w:proofErr w:type="spellStart"/>
      <w:r w:rsidRPr="00B7695A">
        <w:rPr>
          <w:rFonts w:ascii="Times New Roman" w:eastAsia="Times New Roman" w:hAnsi="Times New Roman" w:cs="Times New Roman"/>
          <w:sz w:val="24"/>
          <w:szCs w:val="24"/>
        </w:rPr>
        <w:t>Rardin</w:t>
      </w:r>
      <w:proofErr w:type="spellEnd"/>
      <w:r w:rsidRPr="00B7695A">
        <w:rPr>
          <w:rFonts w:ascii="Times New Roman" w:eastAsia="Times New Roman" w:hAnsi="Times New Roman" w:cs="Times New Roman"/>
          <w:sz w:val="24"/>
          <w:szCs w:val="24"/>
        </w:rPr>
        <w:t xml:space="preserve">, B. </w:t>
      </w:r>
      <w:proofErr w:type="gramStart"/>
      <w:r w:rsidRPr="00B7695A">
        <w:rPr>
          <w:rFonts w:ascii="Times New Roman" w:eastAsia="Times New Roman" w:hAnsi="Times New Roman" w:cs="Times New Roman"/>
          <w:sz w:val="24"/>
          <w:szCs w:val="24"/>
        </w:rPr>
        <w:t>P. ,</w:t>
      </w:r>
      <w:proofErr w:type="gramEnd"/>
      <w:r w:rsidRPr="00B7695A">
        <w:rPr>
          <w:rFonts w:ascii="Times New Roman" w:eastAsia="Times New Roman" w:hAnsi="Times New Roman" w:cs="Times New Roman"/>
          <w:sz w:val="24"/>
          <w:szCs w:val="24"/>
        </w:rPr>
        <w:t xml:space="preserve">. Paisley, </w:t>
      </w:r>
      <w:proofErr w:type="gramStart"/>
      <w:r w:rsidRPr="00B7695A">
        <w:rPr>
          <w:rFonts w:ascii="Times New Roman" w:eastAsia="Times New Roman" w:hAnsi="Times New Roman" w:cs="Times New Roman"/>
          <w:sz w:val="24"/>
          <w:szCs w:val="24"/>
        </w:rPr>
        <w:t>E. ,</w:t>
      </w:r>
      <w:proofErr w:type="gramEnd"/>
      <w:r w:rsidRPr="00B7695A">
        <w:rPr>
          <w:rFonts w:ascii="Times New Roman" w:eastAsia="Times New Roman" w:hAnsi="Times New Roman" w:cs="Times New Roman"/>
          <w:sz w:val="24"/>
          <w:szCs w:val="24"/>
        </w:rPr>
        <w:t xml:space="preserve">. Major, S. </w:t>
      </w:r>
      <w:proofErr w:type="gramStart"/>
      <w:r w:rsidRPr="00B7695A">
        <w:rPr>
          <w:rFonts w:ascii="Times New Roman" w:eastAsia="Times New Roman" w:hAnsi="Times New Roman" w:cs="Times New Roman"/>
          <w:sz w:val="24"/>
          <w:szCs w:val="24"/>
        </w:rPr>
        <w:t>T.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Stoute</w:t>
      </w:r>
      <w:proofErr w:type="spellEnd"/>
      <w:r w:rsidRPr="00B7695A">
        <w:rPr>
          <w:rFonts w:ascii="Times New Roman" w:eastAsia="Times New Roman" w:hAnsi="Times New Roman" w:cs="Times New Roman"/>
          <w:sz w:val="24"/>
          <w:szCs w:val="24"/>
        </w:rPr>
        <w:t xml:space="preserve">, </w:t>
      </w:r>
      <w:proofErr w:type="gramStart"/>
      <w:r w:rsidRPr="00B7695A">
        <w:rPr>
          <w:rFonts w:ascii="Times New Roman" w:eastAsia="Times New Roman" w:hAnsi="Times New Roman" w:cs="Times New Roman"/>
          <w:sz w:val="24"/>
          <w:szCs w:val="24"/>
        </w:rPr>
        <w:t>C.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Murias</w:t>
      </w:r>
      <w:proofErr w:type="spellEnd"/>
      <w:r w:rsidRPr="00B7695A">
        <w:rPr>
          <w:rFonts w:ascii="Times New Roman" w:eastAsia="Times New Roman" w:hAnsi="Times New Roman" w:cs="Times New Roman"/>
          <w:sz w:val="24"/>
          <w:szCs w:val="24"/>
        </w:rPr>
        <w:t xml:space="preserve">, </w:t>
      </w:r>
      <w:proofErr w:type="gramStart"/>
      <w:r w:rsidRPr="00B7695A">
        <w:rPr>
          <w:rFonts w:ascii="Times New Roman" w:eastAsia="Times New Roman" w:hAnsi="Times New Roman" w:cs="Times New Roman"/>
          <w:sz w:val="24"/>
          <w:szCs w:val="24"/>
        </w:rPr>
        <w:t>M. ,</w:t>
      </w:r>
      <w:proofErr w:type="gramEnd"/>
      <w:r w:rsidRPr="00B7695A">
        <w:rPr>
          <w:rFonts w:ascii="Times New Roman" w:eastAsia="Times New Roman" w:hAnsi="Times New Roman" w:cs="Times New Roman"/>
          <w:sz w:val="24"/>
          <w:szCs w:val="24"/>
        </w:rPr>
        <w:t xml:space="preserve">. …. Dawson, G. (2016a). 1.23 THE UTILITY OF OBJECTIVE MEASURES OF SOCIAL COMMUNICATION DEFICITS IN YOUNG CHILDREN WITH AUTISM SPECTRUM DISORDER. </w:t>
      </w:r>
      <w:r w:rsidRPr="00B7695A">
        <w:rPr>
          <w:rFonts w:ascii="Times New Roman" w:eastAsia="Times New Roman" w:hAnsi="Times New Roman" w:cs="Times New Roman"/>
          <w:i/>
          <w:iCs/>
          <w:sz w:val="24"/>
          <w:szCs w:val="24"/>
        </w:rPr>
        <w:t>Journal of the American Academy of Child &amp; Adolescent Psychiatry</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55</w:t>
      </w:r>
      <w:r w:rsidRPr="00B7695A">
        <w:rPr>
          <w:rFonts w:ascii="Times New Roman" w:eastAsia="Times New Roman" w:hAnsi="Times New Roman" w:cs="Times New Roman"/>
          <w:sz w:val="24"/>
          <w:szCs w:val="24"/>
        </w:rPr>
        <w:t>(10), S107–S107.</w:t>
      </w:r>
    </w:p>
    <w:p w14:paraId="65F355B1"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t>Sabatos</w:t>
      </w:r>
      <w:proofErr w:type="spellEnd"/>
      <w:r w:rsidRPr="00B7695A">
        <w:rPr>
          <w:rFonts w:ascii="Times New Roman" w:eastAsia="Times New Roman" w:hAnsi="Times New Roman" w:cs="Times New Roman"/>
          <w:sz w:val="24"/>
          <w:szCs w:val="24"/>
        </w:rPr>
        <w:t xml:space="preserve">-DeVito, M., </w:t>
      </w:r>
      <w:proofErr w:type="spellStart"/>
      <w:r w:rsidRPr="00B7695A">
        <w:rPr>
          <w:rFonts w:ascii="Times New Roman" w:eastAsia="Times New Roman" w:hAnsi="Times New Roman" w:cs="Times New Roman"/>
          <w:sz w:val="24"/>
          <w:szCs w:val="24"/>
        </w:rPr>
        <w:t>Rardin</w:t>
      </w:r>
      <w:proofErr w:type="spellEnd"/>
      <w:r w:rsidRPr="00B7695A">
        <w:rPr>
          <w:rFonts w:ascii="Times New Roman" w:eastAsia="Times New Roman" w:hAnsi="Times New Roman" w:cs="Times New Roman"/>
          <w:sz w:val="24"/>
          <w:szCs w:val="24"/>
        </w:rPr>
        <w:t xml:space="preserve">, B. </w:t>
      </w:r>
      <w:proofErr w:type="gramStart"/>
      <w:r w:rsidRPr="00B7695A">
        <w:rPr>
          <w:rFonts w:ascii="Times New Roman" w:eastAsia="Times New Roman" w:hAnsi="Times New Roman" w:cs="Times New Roman"/>
          <w:sz w:val="24"/>
          <w:szCs w:val="24"/>
        </w:rPr>
        <w:t>P. ,</w:t>
      </w:r>
      <w:proofErr w:type="gramEnd"/>
      <w:r w:rsidRPr="00B7695A">
        <w:rPr>
          <w:rFonts w:ascii="Times New Roman" w:eastAsia="Times New Roman" w:hAnsi="Times New Roman" w:cs="Times New Roman"/>
          <w:sz w:val="24"/>
          <w:szCs w:val="24"/>
        </w:rPr>
        <w:t xml:space="preserve">. Paisley, </w:t>
      </w:r>
      <w:proofErr w:type="gramStart"/>
      <w:r w:rsidRPr="00B7695A">
        <w:rPr>
          <w:rFonts w:ascii="Times New Roman" w:eastAsia="Times New Roman" w:hAnsi="Times New Roman" w:cs="Times New Roman"/>
          <w:sz w:val="24"/>
          <w:szCs w:val="24"/>
        </w:rPr>
        <w:t>E. ,</w:t>
      </w:r>
      <w:proofErr w:type="gramEnd"/>
      <w:r w:rsidRPr="00B7695A">
        <w:rPr>
          <w:rFonts w:ascii="Times New Roman" w:eastAsia="Times New Roman" w:hAnsi="Times New Roman" w:cs="Times New Roman"/>
          <w:sz w:val="24"/>
          <w:szCs w:val="24"/>
        </w:rPr>
        <w:t xml:space="preserve">. Major, S. </w:t>
      </w:r>
      <w:proofErr w:type="gramStart"/>
      <w:r w:rsidRPr="00B7695A">
        <w:rPr>
          <w:rFonts w:ascii="Times New Roman" w:eastAsia="Times New Roman" w:hAnsi="Times New Roman" w:cs="Times New Roman"/>
          <w:sz w:val="24"/>
          <w:szCs w:val="24"/>
        </w:rPr>
        <w:t>T.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Stoute</w:t>
      </w:r>
      <w:proofErr w:type="spellEnd"/>
      <w:r w:rsidRPr="00B7695A">
        <w:rPr>
          <w:rFonts w:ascii="Times New Roman" w:eastAsia="Times New Roman" w:hAnsi="Times New Roman" w:cs="Times New Roman"/>
          <w:sz w:val="24"/>
          <w:szCs w:val="24"/>
        </w:rPr>
        <w:t xml:space="preserve">, </w:t>
      </w:r>
      <w:proofErr w:type="gramStart"/>
      <w:r w:rsidRPr="00B7695A">
        <w:rPr>
          <w:rFonts w:ascii="Times New Roman" w:eastAsia="Times New Roman" w:hAnsi="Times New Roman" w:cs="Times New Roman"/>
          <w:sz w:val="24"/>
          <w:szCs w:val="24"/>
        </w:rPr>
        <w:t>C.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Murias</w:t>
      </w:r>
      <w:proofErr w:type="spellEnd"/>
      <w:r w:rsidRPr="00B7695A">
        <w:rPr>
          <w:rFonts w:ascii="Times New Roman" w:eastAsia="Times New Roman" w:hAnsi="Times New Roman" w:cs="Times New Roman"/>
          <w:sz w:val="24"/>
          <w:szCs w:val="24"/>
        </w:rPr>
        <w:t xml:space="preserve">, </w:t>
      </w:r>
      <w:proofErr w:type="gramStart"/>
      <w:r w:rsidRPr="00B7695A">
        <w:rPr>
          <w:rFonts w:ascii="Times New Roman" w:eastAsia="Times New Roman" w:hAnsi="Times New Roman" w:cs="Times New Roman"/>
          <w:sz w:val="24"/>
          <w:szCs w:val="24"/>
        </w:rPr>
        <w:t>M. ,</w:t>
      </w:r>
      <w:proofErr w:type="gramEnd"/>
      <w:r w:rsidRPr="00B7695A">
        <w:rPr>
          <w:rFonts w:ascii="Times New Roman" w:eastAsia="Times New Roman" w:hAnsi="Times New Roman" w:cs="Times New Roman"/>
          <w:sz w:val="24"/>
          <w:szCs w:val="24"/>
        </w:rPr>
        <w:t xml:space="preserve">. …. Dawson, G. (2016b). The Utility of Objective Measures of Social Communication Deficits in Young Children with Autism Spectrum Disorder. </w:t>
      </w:r>
      <w:r w:rsidRPr="00B7695A">
        <w:rPr>
          <w:rFonts w:ascii="Times New Roman" w:eastAsia="Times New Roman" w:hAnsi="Times New Roman" w:cs="Times New Roman"/>
          <w:i/>
          <w:iCs/>
          <w:sz w:val="24"/>
          <w:szCs w:val="24"/>
        </w:rPr>
        <w:t>Journal of the American Academy of Child &amp; Adolescent Psychiatry</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55</w:t>
      </w:r>
      <w:r w:rsidRPr="00B7695A">
        <w:rPr>
          <w:rFonts w:ascii="Times New Roman" w:eastAsia="Times New Roman" w:hAnsi="Times New Roman" w:cs="Times New Roman"/>
          <w:sz w:val="24"/>
          <w:szCs w:val="24"/>
        </w:rPr>
        <w:t>(10), S107–S107.</w:t>
      </w:r>
    </w:p>
    <w:p w14:paraId="432B4EC7"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Salpas, A. (2008). </w:t>
      </w:r>
      <w:r w:rsidRPr="00B7695A">
        <w:rPr>
          <w:rFonts w:ascii="Times New Roman" w:eastAsia="Times New Roman" w:hAnsi="Times New Roman" w:cs="Times New Roman"/>
          <w:i/>
          <w:iCs/>
          <w:sz w:val="24"/>
          <w:szCs w:val="24"/>
        </w:rPr>
        <w:t>The Effect of the Use of a Service Dog on Pragmatic Language in a Child with Autism</w:t>
      </w:r>
      <w:r w:rsidRPr="00B7695A">
        <w:rPr>
          <w:rFonts w:ascii="Times New Roman" w:eastAsia="Times New Roman" w:hAnsi="Times New Roman" w:cs="Times New Roman"/>
          <w:sz w:val="24"/>
          <w:szCs w:val="24"/>
        </w:rPr>
        <w:t>. 1–35.</w:t>
      </w:r>
    </w:p>
    <w:p w14:paraId="6F79FC36"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Schaaf, R. C., </w:t>
      </w:r>
      <w:proofErr w:type="spellStart"/>
      <w:r w:rsidRPr="00B7695A">
        <w:rPr>
          <w:rFonts w:ascii="Times New Roman" w:eastAsia="Times New Roman" w:hAnsi="Times New Roman" w:cs="Times New Roman"/>
          <w:sz w:val="24"/>
          <w:szCs w:val="24"/>
        </w:rPr>
        <w:t>Benevides</w:t>
      </w:r>
      <w:proofErr w:type="spellEnd"/>
      <w:r w:rsidRPr="00B7695A">
        <w:rPr>
          <w:rFonts w:ascii="Times New Roman" w:eastAsia="Times New Roman" w:hAnsi="Times New Roman" w:cs="Times New Roman"/>
          <w:sz w:val="24"/>
          <w:szCs w:val="24"/>
        </w:rPr>
        <w:t xml:space="preserve">, T., Mailloux, Z., Faller, P., Hunt, J., Van </w:t>
      </w:r>
      <w:proofErr w:type="spellStart"/>
      <w:r w:rsidRPr="00B7695A">
        <w:rPr>
          <w:rFonts w:ascii="Times New Roman" w:eastAsia="Times New Roman" w:hAnsi="Times New Roman" w:cs="Times New Roman"/>
          <w:sz w:val="24"/>
          <w:szCs w:val="24"/>
        </w:rPr>
        <w:t>Hooydonk</w:t>
      </w:r>
      <w:proofErr w:type="spellEnd"/>
      <w:r w:rsidRPr="00B7695A">
        <w:rPr>
          <w:rFonts w:ascii="Times New Roman" w:eastAsia="Times New Roman" w:hAnsi="Times New Roman" w:cs="Times New Roman"/>
          <w:sz w:val="24"/>
          <w:szCs w:val="24"/>
        </w:rPr>
        <w:t xml:space="preserve">, E., Freeman, R., </w:t>
      </w:r>
      <w:proofErr w:type="spellStart"/>
      <w:r w:rsidRPr="00B7695A">
        <w:rPr>
          <w:rFonts w:ascii="Times New Roman" w:eastAsia="Times New Roman" w:hAnsi="Times New Roman" w:cs="Times New Roman"/>
          <w:sz w:val="24"/>
          <w:szCs w:val="24"/>
        </w:rPr>
        <w:t>Leiby</w:t>
      </w:r>
      <w:proofErr w:type="spellEnd"/>
      <w:r w:rsidRPr="00B7695A">
        <w:rPr>
          <w:rFonts w:ascii="Times New Roman" w:eastAsia="Times New Roman" w:hAnsi="Times New Roman" w:cs="Times New Roman"/>
          <w:sz w:val="24"/>
          <w:szCs w:val="24"/>
        </w:rPr>
        <w:t xml:space="preserve">, B., </w:t>
      </w:r>
      <w:proofErr w:type="spellStart"/>
      <w:r w:rsidRPr="00B7695A">
        <w:rPr>
          <w:rFonts w:ascii="Times New Roman" w:eastAsia="Times New Roman" w:hAnsi="Times New Roman" w:cs="Times New Roman"/>
          <w:sz w:val="24"/>
          <w:szCs w:val="24"/>
        </w:rPr>
        <w:t>Sendecki</w:t>
      </w:r>
      <w:proofErr w:type="spellEnd"/>
      <w:r w:rsidRPr="00B7695A">
        <w:rPr>
          <w:rFonts w:ascii="Times New Roman" w:eastAsia="Times New Roman" w:hAnsi="Times New Roman" w:cs="Times New Roman"/>
          <w:sz w:val="24"/>
          <w:szCs w:val="24"/>
        </w:rPr>
        <w:t xml:space="preserve">, J., &amp; Kelly, D. (2014). An intervention for sensory difficulties in children with autism: A randomized trial. </w:t>
      </w:r>
      <w:r w:rsidRPr="00B7695A">
        <w:rPr>
          <w:rFonts w:ascii="Times New Roman" w:eastAsia="Times New Roman" w:hAnsi="Times New Roman" w:cs="Times New Roman"/>
          <w:i/>
          <w:iCs/>
          <w:sz w:val="24"/>
          <w:szCs w:val="24"/>
        </w:rPr>
        <w:t>Journal of Autism and Developmental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44</w:t>
      </w:r>
      <w:r w:rsidRPr="00B7695A">
        <w:rPr>
          <w:rFonts w:ascii="Times New Roman" w:eastAsia="Times New Roman" w:hAnsi="Times New Roman" w:cs="Times New Roman"/>
          <w:sz w:val="24"/>
          <w:szCs w:val="24"/>
        </w:rPr>
        <w:t xml:space="preserve">(7), 1493–1506. </w:t>
      </w:r>
      <w:hyperlink r:id="rId91" w:history="1">
        <w:r w:rsidRPr="00B7695A">
          <w:rPr>
            <w:rFonts w:ascii="Times New Roman" w:eastAsia="Times New Roman" w:hAnsi="Times New Roman" w:cs="Times New Roman"/>
            <w:color w:val="0000FF"/>
            <w:sz w:val="24"/>
            <w:szCs w:val="24"/>
            <w:u w:val="single"/>
          </w:rPr>
          <w:t>https://doi.org/10.1007/s10803-013-1983-8</w:t>
        </w:r>
      </w:hyperlink>
    </w:p>
    <w:p w14:paraId="35CD8E3E"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Schaaf, R. C., Dumont, R. L., </w:t>
      </w:r>
      <w:proofErr w:type="spellStart"/>
      <w:r w:rsidRPr="00B7695A">
        <w:rPr>
          <w:rFonts w:ascii="Times New Roman" w:eastAsia="Times New Roman" w:hAnsi="Times New Roman" w:cs="Times New Roman"/>
          <w:sz w:val="24"/>
          <w:szCs w:val="24"/>
        </w:rPr>
        <w:t>Arbesman</w:t>
      </w:r>
      <w:proofErr w:type="spellEnd"/>
      <w:r w:rsidRPr="00B7695A">
        <w:rPr>
          <w:rFonts w:ascii="Times New Roman" w:eastAsia="Times New Roman" w:hAnsi="Times New Roman" w:cs="Times New Roman"/>
          <w:sz w:val="24"/>
          <w:szCs w:val="24"/>
        </w:rPr>
        <w:t xml:space="preserve">, M., &amp; May-Benson, T. A. (2018). Efficacy of Occupational Therapy Using Ayres Sensory Integration ®: A Systematic Review. </w:t>
      </w:r>
      <w:r w:rsidRPr="00B7695A">
        <w:rPr>
          <w:rFonts w:ascii="Times New Roman" w:eastAsia="Times New Roman" w:hAnsi="Times New Roman" w:cs="Times New Roman"/>
          <w:i/>
          <w:iCs/>
          <w:sz w:val="24"/>
          <w:szCs w:val="24"/>
        </w:rPr>
        <w:t>American Journal of Occupational Therapy</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72</w:t>
      </w:r>
      <w:r w:rsidRPr="00B7695A">
        <w:rPr>
          <w:rFonts w:ascii="Times New Roman" w:eastAsia="Times New Roman" w:hAnsi="Times New Roman" w:cs="Times New Roman"/>
          <w:sz w:val="24"/>
          <w:szCs w:val="24"/>
        </w:rPr>
        <w:t xml:space="preserve">(1), 1–10. </w:t>
      </w:r>
      <w:hyperlink r:id="rId92" w:history="1">
        <w:r w:rsidRPr="00B7695A">
          <w:rPr>
            <w:rFonts w:ascii="Times New Roman" w:eastAsia="Times New Roman" w:hAnsi="Times New Roman" w:cs="Times New Roman"/>
            <w:color w:val="0000FF"/>
            <w:sz w:val="24"/>
            <w:szCs w:val="24"/>
            <w:u w:val="single"/>
          </w:rPr>
          <w:t>https://doi.org/10.5014/ajot.2018.028431</w:t>
        </w:r>
      </w:hyperlink>
    </w:p>
    <w:p w14:paraId="29D6A649"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t>Schleismann</w:t>
      </w:r>
      <w:proofErr w:type="spellEnd"/>
      <w:r w:rsidRPr="00B7695A">
        <w:rPr>
          <w:rFonts w:ascii="Times New Roman" w:eastAsia="Times New Roman" w:hAnsi="Times New Roman" w:cs="Times New Roman"/>
          <w:sz w:val="24"/>
          <w:szCs w:val="24"/>
        </w:rPr>
        <w:t xml:space="preserve">, K. D., Gillis, J. M., &amp; K.D., S. (2011). The treatment of social phobia in a young boy with Asperger’s disorder. </w:t>
      </w:r>
      <w:r w:rsidRPr="00B7695A">
        <w:rPr>
          <w:rFonts w:ascii="Times New Roman" w:eastAsia="Times New Roman" w:hAnsi="Times New Roman" w:cs="Times New Roman"/>
          <w:i/>
          <w:iCs/>
          <w:sz w:val="24"/>
          <w:szCs w:val="24"/>
        </w:rPr>
        <w:t>Cognitive and Behavioral Practice</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18</w:t>
      </w:r>
      <w:r w:rsidRPr="00B7695A">
        <w:rPr>
          <w:rFonts w:ascii="Times New Roman" w:eastAsia="Times New Roman" w:hAnsi="Times New Roman" w:cs="Times New Roman"/>
          <w:sz w:val="24"/>
          <w:szCs w:val="24"/>
        </w:rPr>
        <w:t xml:space="preserve">(4), 515–529. </w:t>
      </w:r>
      <w:hyperlink r:id="rId93" w:history="1">
        <w:r w:rsidRPr="00B7695A">
          <w:rPr>
            <w:rFonts w:ascii="Times New Roman" w:eastAsia="Times New Roman" w:hAnsi="Times New Roman" w:cs="Times New Roman"/>
            <w:color w:val="0000FF"/>
            <w:sz w:val="24"/>
            <w:szCs w:val="24"/>
            <w:u w:val="single"/>
          </w:rPr>
          <w:t>https://doi.org/10.1016/j.cbpra.2010.08.004</w:t>
        </w:r>
      </w:hyperlink>
    </w:p>
    <w:p w14:paraId="2AB5F61E"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Schutte, C., Devlin, M., Richardson, W., Hill, J., &amp; </w:t>
      </w:r>
      <w:proofErr w:type="spellStart"/>
      <w:r w:rsidRPr="00B7695A">
        <w:rPr>
          <w:rFonts w:ascii="Times New Roman" w:eastAsia="Times New Roman" w:hAnsi="Times New Roman" w:cs="Times New Roman"/>
          <w:sz w:val="24"/>
          <w:szCs w:val="24"/>
        </w:rPr>
        <w:t>Hewitson</w:t>
      </w:r>
      <w:proofErr w:type="spellEnd"/>
      <w:r w:rsidRPr="00B7695A">
        <w:rPr>
          <w:rFonts w:ascii="Times New Roman" w:eastAsia="Times New Roman" w:hAnsi="Times New Roman" w:cs="Times New Roman"/>
          <w:sz w:val="24"/>
          <w:szCs w:val="24"/>
        </w:rPr>
        <w:t xml:space="preserve">, L. (2019). Criterion-related validity of the PDDBI: Comparison with the ADOS-2. </w:t>
      </w:r>
      <w:r w:rsidRPr="00B7695A">
        <w:rPr>
          <w:rFonts w:ascii="Times New Roman" w:eastAsia="Times New Roman" w:hAnsi="Times New Roman" w:cs="Times New Roman"/>
          <w:i/>
          <w:iCs/>
          <w:sz w:val="24"/>
          <w:szCs w:val="24"/>
        </w:rPr>
        <w:t>Research in Autism Spectrum Disorders</w:t>
      </w:r>
      <w:r w:rsidRPr="00B7695A">
        <w:rPr>
          <w:rFonts w:ascii="Times New Roman" w:eastAsia="Times New Roman" w:hAnsi="Times New Roman" w:cs="Times New Roman"/>
          <w:sz w:val="24"/>
          <w:szCs w:val="24"/>
        </w:rPr>
        <w:t>, 94–100.</w:t>
      </w:r>
    </w:p>
    <w:p w14:paraId="21AFAE33"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lastRenderedPageBreak/>
        <w:t xml:space="preserve">Shalev, R. A., Gordillo, </w:t>
      </w:r>
      <w:proofErr w:type="gramStart"/>
      <w:r w:rsidRPr="00B7695A">
        <w:rPr>
          <w:rFonts w:ascii="Times New Roman" w:eastAsia="Times New Roman" w:hAnsi="Times New Roman" w:cs="Times New Roman"/>
          <w:sz w:val="24"/>
          <w:szCs w:val="24"/>
        </w:rPr>
        <w:t>M. ,</w:t>
      </w:r>
      <w:proofErr w:type="gramEnd"/>
      <w:r w:rsidRPr="00B7695A">
        <w:rPr>
          <w:rFonts w:ascii="Times New Roman" w:eastAsia="Times New Roman" w:hAnsi="Times New Roman" w:cs="Times New Roman"/>
          <w:sz w:val="24"/>
          <w:szCs w:val="24"/>
        </w:rPr>
        <w:t xml:space="preserve">. Sullivan, </w:t>
      </w:r>
      <w:proofErr w:type="gramStart"/>
      <w:r w:rsidRPr="00B7695A">
        <w:rPr>
          <w:rFonts w:ascii="Times New Roman" w:eastAsia="Times New Roman" w:hAnsi="Times New Roman" w:cs="Times New Roman"/>
          <w:sz w:val="24"/>
          <w:szCs w:val="24"/>
        </w:rPr>
        <w:t>K. ,</w:t>
      </w:r>
      <w:proofErr w:type="gramEnd"/>
      <w:r w:rsidRPr="00B7695A">
        <w:rPr>
          <w:rFonts w:ascii="Times New Roman" w:eastAsia="Times New Roman" w:hAnsi="Times New Roman" w:cs="Times New Roman"/>
          <w:sz w:val="24"/>
          <w:szCs w:val="24"/>
        </w:rPr>
        <w:t xml:space="preserve">. Chen, </w:t>
      </w:r>
      <w:proofErr w:type="gramStart"/>
      <w:r w:rsidRPr="00B7695A">
        <w:rPr>
          <w:rFonts w:ascii="Times New Roman" w:eastAsia="Times New Roman" w:hAnsi="Times New Roman" w:cs="Times New Roman"/>
          <w:sz w:val="24"/>
          <w:szCs w:val="24"/>
        </w:rPr>
        <w:t>B. ,</w:t>
      </w:r>
      <w:proofErr w:type="gramEnd"/>
      <w:r w:rsidRPr="00B7695A">
        <w:rPr>
          <w:rFonts w:ascii="Times New Roman" w:eastAsia="Times New Roman" w:hAnsi="Times New Roman" w:cs="Times New Roman"/>
          <w:sz w:val="24"/>
          <w:szCs w:val="24"/>
        </w:rPr>
        <w:t xml:space="preserve">. Doggett, </w:t>
      </w:r>
      <w:proofErr w:type="gramStart"/>
      <w:r w:rsidRPr="00B7695A">
        <w:rPr>
          <w:rFonts w:ascii="Times New Roman" w:eastAsia="Times New Roman" w:hAnsi="Times New Roman" w:cs="Times New Roman"/>
          <w:sz w:val="24"/>
          <w:szCs w:val="24"/>
        </w:rPr>
        <w:t>R.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Laugeson</w:t>
      </w:r>
      <w:proofErr w:type="spellEnd"/>
      <w:r w:rsidRPr="00B7695A">
        <w:rPr>
          <w:rFonts w:ascii="Times New Roman" w:eastAsia="Times New Roman" w:hAnsi="Times New Roman" w:cs="Times New Roman"/>
          <w:sz w:val="24"/>
          <w:szCs w:val="24"/>
        </w:rPr>
        <w:t xml:space="preserve">, </w:t>
      </w:r>
      <w:proofErr w:type="gramStart"/>
      <w:r w:rsidRPr="00B7695A">
        <w:rPr>
          <w:rFonts w:ascii="Times New Roman" w:eastAsia="Times New Roman" w:hAnsi="Times New Roman" w:cs="Times New Roman"/>
          <w:sz w:val="24"/>
          <w:szCs w:val="24"/>
        </w:rPr>
        <w:t>E. ,</w:t>
      </w:r>
      <w:proofErr w:type="gramEnd"/>
      <w:r w:rsidRPr="00B7695A">
        <w:rPr>
          <w:rFonts w:ascii="Times New Roman" w:eastAsia="Times New Roman" w:hAnsi="Times New Roman" w:cs="Times New Roman"/>
          <w:sz w:val="24"/>
          <w:szCs w:val="24"/>
        </w:rPr>
        <w:t xml:space="preserve">. Kuriakose, S. &amp;. DiMartino, A. (2016a). 1.25 THE RELATIONSHIP BETWEEN PARENT AND CHILD CHARACTERISTICS AMONG FAMILIES RECEIVING A CAREGIVER-MEDIATED SOCIAL SKILLS INTERVENTION FOR AUTISM. </w:t>
      </w:r>
      <w:r w:rsidRPr="00B7695A">
        <w:rPr>
          <w:rFonts w:ascii="Times New Roman" w:eastAsia="Times New Roman" w:hAnsi="Times New Roman" w:cs="Times New Roman"/>
          <w:i/>
          <w:iCs/>
          <w:sz w:val="24"/>
          <w:szCs w:val="24"/>
        </w:rPr>
        <w:t>Journal of the American Academy of Child &amp; Adolescent Psychiatry</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55</w:t>
      </w:r>
      <w:r w:rsidRPr="00B7695A">
        <w:rPr>
          <w:rFonts w:ascii="Times New Roman" w:eastAsia="Times New Roman" w:hAnsi="Times New Roman" w:cs="Times New Roman"/>
          <w:sz w:val="24"/>
          <w:szCs w:val="24"/>
        </w:rPr>
        <w:t>(10), S107–S108.</w:t>
      </w:r>
    </w:p>
    <w:p w14:paraId="6BBA9113"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Shalev, R. A., Gordillo, </w:t>
      </w:r>
      <w:proofErr w:type="gramStart"/>
      <w:r w:rsidRPr="00B7695A">
        <w:rPr>
          <w:rFonts w:ascii="Times New Roman" w:eastAsia="Times New Roman" w:hAnsi="Times New Roman" w:cs="Times New Roman"/>
          <w:sz w:val="24"/>
          <w:szCs w:val="24"/>
        </w:rPr>
        <w:t>M. ,</w:t>
      </w:r>
      <w:proofErr w:type="gramEnd"/>
      <w:r w:rsidRPr="00B7695A">
        <w:rPr>
          <w:rFonts w:ascii="Times New Roman" w:eastAsia="Times New Roman" w:hAnsi="Times New Roman" w:cs="Times New Roman"/>
          <w:sz w:val="24"/>
          <w:szCs w:val="24"/>
        </w:rPr>
        <w:t xml:space="preserve">. Sullivan, </w:t>
      </w:r>
      <w:proofErr w:type="gramStart"/>
      <w:r w:rsidRPr="00B7695A">
        <w:rPr>
          <w:rFonts w:ascii="Times New Roman" w:eastAsia="Times New Roman" w:hAnsi="Times New Roman" w:cs="Times New Roman"/>
          <w:sz w:val="24"/>
          <w:szCs w:val="24"/>
        </w:rPr>
        <w:t>K. ,</w:t>
      </w:r>
      <w:proofErr w:type="gramEnd"/>
      <w:r w:rsidRPr="00B7695A">
        <w:rPr>
          <w:rFonts w:ascii="Times New Roman" w:eastAsia="Times New Roman" w:hAnsi="Times New Roman" w:cs="Times New Roman"/>
          <w:sz w:val="24"/>
          <w:szCs w:val="24"/>
        </w:rPr>
        <w:t xml:space="preserve">. Chen, </w:t>
      </w:r>
      <w:proofErr w:type="gramStart"/>
      <w:r w:rsidRPr="00B7695A">
        <w:rPr>
          <w:rFonts w:ascii="Times New Roman" w:eastAsia="Times New Roman" w:hAnsi="Times New Roman" w:cs="Times New Roman"/>
          <w:sz w:val="24"/>
          <w:szCs w:val="24"/>
        </w:rPr>
        <w:t>B. ,</w:t>
      </w:r>
      <w:proofErr w:type="gramEnd"/>
      <w:r w:rsidRPr="00B7695A">
        <w:rPr>
          <w:rFonts w:ascii="Times New Roman" w:eastAsia="Times New Roman" w:hAnsi="Times New Roman" w:cs="Times New Roman"/>
          <w:sz w:val="24"/>
          <w:szCs w:val="24"/>
        </w:rPr>
        <w:t xml:space="preserve">. Doggett, </w:t>
      </w:r>
      <w:proofErr w:type="gramStart"/>
      <w:r w:rsidRPr="00B7695A">
        <w:rPr>
          <w:rFonts w:ascii="Times New Roman" w:eastAsia="Times New Roman" w:hAnsi="Times New Roman" w:cs="Times New Roman"/>
          <w:sz w:val="24"/>
          <w:szCs w:val="24"/>
        </w:rPr>
        <w:t>R. ,</w:t>
      </w:r>
      <w:proofErr w:type="gramEnd"/>
      <w:r w:rsidRPr="00B7695A">
        <w:rPr>
          <w:rFonts w:ascii="Times New Roman" w:eastAsia="Times New Roman" w:hAnsi="Times New Roman" w:cs="Times New Roman"/>
          <w:sz w:val="24"/>
          <w:szCs w:val="24"/>
        </w:rPr>
        <w:t xml:space="preserve">. </w:t>
      </w:r>
      <w:proofErr w:type="spellStart"/>
      <w:r w:rsidRPr="00B7695A">
        <w:rPr>
          <w:rFonts w:ascii="Times New Roman" w:eastAsia="Times New Roman" w:hAnsi="Times New Roman" w:cs="Times New Roman"/>
          <w:sz w:val="24"/>
          <w:szCs w:val="24"/>
        </w:rPr>
        <w:t>Laugeson</w:t>
      </w:r>
      <w:proofErr w:type="spellEnd"/>
      <w:r w:rsidRPr="00B7695A">
        <w:rPr>
          <w:rFonts w:ascii="Times New Roman" w:eastAsia="Times New Roman" w:hAnsi="Times New Roman" w:cs="Times New Roman"/>
          <w:sz w:val="24"/>
          <w:szCs w:val="24"/>
        </w:rPr>
        <w:t xml:space="preserve">, </w:t>
      </w:r>
      <w:proofErr w:type="gramStart"/>
      <w:r w:rsidRPr="00B7695A">
        <w:rPr>
          <w:rFonts w:ascii="Times New Roman" w:eastAsia="Times New Roman" w:hAnsi="Times New Roman" w:cs="Times New Roman"/>
          <w:sz w:val="24"/>
          <w:szCs w:val="24"/>
        </w:rPr>
        <w:t>E. ,</w:t>
      </w:r>
      <w:proofErr w:type="gramEnd"/>
      <w:r w:rsidRPr="00B7695A">
        <w:rPr>
          <w:rFonts w:ascii="Times New Roman" w:eastAsia="Times New Roman" w:hAnsi="Times New Roman" w:cs="Times New Roman"/>
          <w:sz w:val="24"/>
          <w:szCs w:val="24"/>
        </w:rPr>
        <w:t xml:space="preserve">. Kuriakose, S. &amp;. DiMartino, A. (2016b). The Relationship Between Parent </w:t>
      </w:r>
      <w:proofErr w:type="gramStart"/>
      <w:r w:rsidRPr="00B7695A">
        <w:rPr>
          <w:rFonts w:ascii="Times New Roman" w:eastAsia="Times New Roman" w:hAnsi="Times New Roman" w:cs="Times New Roman"/>
          <w:sz w:val="24"/>
          <w:szCs w:val="24"/>
        </w:rPr>
        <w:t>And</w:t>
      </w:r>
      <w:proofErr w:type="gramEnd"/>
      <w:r w:rsidRPr="00B7695A">
        <w:rPr>
          <w:rFonts w:ascii="Times New Roman" w:eastAsia="Times New Roman" w:hAnsi="Times New Roman" w:cs="Times New Roman"/>
          <w:sz w:val="24"/>
          <w:szCs w:val="24"/>
        </w:rPr>
        <w:t xml:space="preserve"> Child Characteristics Among Families Receiving A Caregiver-Mediated Social Skills Intervention For Autism. </w:t>
      </w:r>
      <w:r w:rsidRPr="00B7695A">
        <w:rPr>
          <w:rFonts w:ascii="Times New Roman" w:eastAsia="Times New Roman" w:hAnsi="Times New Roman" w:cs="Times New Roman"/>
          <w:i/>
          <w:iCs/>
          <w:sz w:val="24"/>
          <w:szCs w:val="24"/>
        </w:rPr>
        <w:t>Journal of the American Academy of Child &amp; Adolescent Psychiatry</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55</w:t>
      </w:r>
      <w:r w:rsidRPr="00B7695A">
        <w:rPr>
          <w:rFonts w:ascii="Times New Roman" w:eastAsia="Times New Roman" w:hAnsi="Times New Roman" w:cs="Times New Roman"/>
          <w:sz w:val="24"/>
          <w:szCs w:val="24"/>
        </w:rPr>
        <w:t>(10), S107–S108.</w:t>
      </w:r>
    </w:p>
    <w:p w14:paraId="6F5C68BB"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t>Shawler</w:t>
      </w:r>
      <w:proofErr w:type="spellEnd"/>
      <w:r w:rsidRPr="00B7695A">
        <w:rPr>
          <w:rFonts w:ascii="Times New Roman" w:eastAsia="Times New Roman" w:hAnsi="Times New Roman" w:cs="Times New Roman"/>
          <w:sz w:val="24"/>
          <w:szCs w:val="24"/>
        </w:rPr>
        <w:t xml:space="preserve">, P. (2016a). </w:t>
      </w:r>
      <w:r w:rsidRPr="00B7695A">
        <w:rPr>
          <w:rFonts w:ascii="Times New Roman" w:eastAsia="Times New Roman" w:hAnsi="Times New Roman" w:cs="Times New Roman"/>
          <w:i/>
          <w:iCs/>
          <w:sz w:val="24"/>
          <w:szCs w:val="24"/>
        </w:rPr>
        <w:t xml:space="preserve">Does Early Intervention Reduce </w:t>
      </w:r>
      <w:proofErr w:type="gramStart"/>
      <w:r w:rsidRPr="00B7695A">
        <w:rPr>
          <w:rFonts w:ascii="Times New Roman" w:eastAsia="Times New Roman" w:hAnsi="Times New Roman" w:cs="Times New Roman"/>
          <w:i/>
          <w:iCs/>
          <w:sz w:val="24"/>
          <w:szCs w:val="24"/>
        </w:rPr>
        <w:t>The</w:t>
      </w:r>
      <w:proofErr w:type="gramEnd"/>
      <w:r w:rsidRPr="00B7695A">
        <w:rPr>
          <w:rFonts w:ascii="Times New Roman" w:eastAsia="Times New Roman" w:hAnsi="Times New Roman" w:cs="Times New Roman"/>
          <w:i/>
          <w:iCs/>
          <w:sz w:val="24"/>
          <w:szCs w:val="24"/>
        </w:rPr>
        <w:t xml:space="preserve"> Risk Of Future Emotional And Behavioral Problems In Children With Autism Spectrum Disorder</w:t>
      </w:r>
      <w:r w:rsidRPr="00B7695A">
        <w:rPr>
          <w:rFonts w:ascii="Times New Roman" w:eastAsia="Times New Roman" w:hAnsi="Times New Roman" w:cs="Times New Roman"/>
          <w:sz w:val="24"/>
          <w:szCs w:val="24"/>
        </w:rPr>
        <w:t>. 1–87.</w:t>
      </w:r>
    </w:p>
    <w:p w14:paraId="472ABE40"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t>Shawler</w:t>
      </w:r>
      <w:proofErr w:type="spellEnd"/>
      <w:r w:rsidRPr="00B7695A">
        <w:rPr>
          <w:rFonts w:ascii="Times New Roman" w:eastAsia="Times New Roman" w:hAnsi="Times New Roman" w:cs="Times New Roman"/>
          <w:sz w:val="24"/>
          <w:szCs w:val="24"/>
        </w:rPr>
        <w:t xml:space="preserve">, P. (2016b). </w:t>
      </w:r>
      <w:r w:rsidRPr="00B7695A">
        <w:rPr>
          <w:rFonts w:ascii="Times New Roman" w:eastAsia="Times New Roman" w:hAnsi="Times New Roman" w:cs="Times New Roman"/>
          <w:i/>
          <w:iCs/>
          <w:sz w:val="24"/>
          <w:szCs w:val="24"/>
        </w:rPr>
        <w:t xml:space="preserve">DOES EARLY INTERVENTION REDUCE THE RISK OF FUTURE EMOTIONAL AND BEHAVIORAL PROBLEMS IN CHILDREN WITH By PAUL SHAWLER Bachelor of Science in Psychology West Virginia University Master of Science in Psychology Oklahoma State University </w:t>
      </w:r>
      <w:proofErr w:type="gramStart"/>
      <w:r w:rsidRPr="00B7695A">
        <w:rPr>
          <w:rFonts w:ascii="Times New Roman" w:eastAsia="Times New Roman" w:hAnsi="Times New Roman" w:cs="Times New Roman"/>
          <w:i/>
          <w:iCs/>
          <w:sz w:val="24"/>
          <w:szCs w:val="24"/>
        </w:rPr>
        <w:t>Stillwater ,</w:t>
      </w:r>
      <w:proofErr w:type="gramEnd"/>
      <w:r w:rsidRPr="00B7695A">
        <w:rPr>
          <w:rFonts w:ascii="Times New Roman" w:eastAsia="Times New Roman" w:hAnsi="Times New Roman" w:cs="Times New Roman"/>
          <w:i/>
          <w:iCs/>
          <w:sz w:val="24"/>
          <w:szCs w:val="24"/>
        </w:rPr>
        <w:t xml:space="preserve"> OK </w:t>
      </w:r>
      <w:proofErr w:type="spellStart"/>
      <w:r w:rsidRPr="00B7695A">
        <w:rPr>
          <w:rFonts w:ascii="Times New Roman" w:eastAsia="Times New Roman" w:hAnsi="Times New Roman" w:cs="Times New Roman"/>
          <w:i/>
          <w:iCs/>
          <w:sz w:val="24"/>
          <w:szCs w:val="24"/>
        </w:rPr>
        <w:t>Submi</w:t>
      </w:r>
      <w:proofErr w:type="spellEnd"/>
      <w:r w:rsidRPr="00B7695A">
        <w:rPr>
          <w:rFonts w:ascii="Times New Roman" w:eastAsia="Times New Roman" w:hAnsi="Times New Roman" w:cs="Times New Roman"/>
          <w:sz w:val="24"/>
          <w:szCs w:val="24"/>
        </w:rPr>
        <w:t>. 1–87.</w:t>
      </w:r>
    </w:p>
    <w:p w14:paraId="4DD181E1"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Silva, L. M., </w:t>
      </w:r>
      <w:proofErr w:type="spellStart"/>
      <w:r w:rsidRPr="00B7695A">
        <w:rPr>
          <w:rFonts w:ascii="Times New Roman" w:eastAsia="Times New Roman" w:hAnsi="Times New Roman" w:cs="Times New Roman"/>
          <w:sz w:val="24"/>
          <w:szCs w:val="24"/>
        </w:rPr>
        <w:t>Schalock</w:t>
      </w:r>
      <w:proofErr w:type="spellEnd"/>
      <w:r w:rsidRPr="00B7695A">
        <w:rPr>
          <w:rFonts w:ascii="Times New Roman" w:eastAsia="Times New Roman" w:hAnsi="Times New Roman" w:cs="Times New Roman"/>
          <w:sz w:val="24"/>
          <w:szCs w:val="24"/>
        </w:rPr>
        <w:t xml:space="preserve">, M., &amp; </w:t>
      </w:r>
      <w:proofErr w:type="spellStart"/>
      <w:r w:rsidRPr="00B7695A">
        <w:rPr>
          <w:rFonts w:ascii="Times New Roman" w:eastAsia="Times New Roman" w:hAnsi="Times New Roman" w:cs="Times New Roman"/>
          <w:sz w:val="24"/>
          <w:szCs w:val="24"/>
        </w:rPr>
        <w:t>Gabrielsen</w:t>
      </w:r>
      <w:proofErr w:type="spellEnd"/>
      <w:r w:rsidRPr="00B7695A">
        <w:rPr>
          <w:rFonts w:ascii="Times New Roman" w:eastAsia="Times New Roman" w:hAnsi="Times New Roman" w:cs="Times New Roman"/>
          <w:sz w:val="24"/>
          <w:szCs w:val="24"/>
        </w:rPr>
        <w:t xml:space="preserve">, K. (2011). Early intervention for autism with a parent-delivered qigong massage program: A randomized controlled trial. </w:t>
      </w:r>
      <w:r w:rsidRPr="00B7695A">
        <w:rPr>
          <w:rFonts w:ascii="Times New Roman" w:eastAsia="Times New Roman" w:hAnsi="Times New Roman" w:cs="Times New Roman"/>
          <w:i/>
          <w:iCs/>
          <w:sz w:val="24"/>
          <w:szCs w:val="24"/>
        </w:rPr>
        <w:t>American Journal of Occupational Therapy</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65</w:t>
      </w:r>
      <w:r w:rsidRPr="00B7695A">
        <w:rPr>
          <w:rFonts w:ascii="Times New Roman" w:eastAsia="Times New Roman" w:hAnsi="Times New Roman" w:cs="Times New Roman"/>
          <w:sz w:val="24"/>
          <w:szCs w:val="24"/>
        </w:rPr>
        <w:t xml:space="preserve">(5), 550–559. </w:t>
      </w:r>
      <w:hyperlink r:id="rId94" w:history="1">
        <w:r w:rsidRPr="00B7695A">
          <w:rPr>
            <w:rFonts w:ascii="Times New Roman" w:eastAsia="Times New Roman" w:hAnsi="Times New Roman" w:cs="Times New Roman"/>
            <w:color w:val="0000FF"/>
            <w:sz w:val="24"/>
            <w:szCs w:val="24"/>
            <w:u w:val="single"/>
          </w:rPr>
          <w:t>https://doi.org/10.5014/ajot.2011.000661</w:t>
        </w:r>
      </w:hyperlink>
    </w:p>
    <w:p w14:paraId="79706C67"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Silva, L. M. T., &amp; </w:t>
      </w:r>
      <w:proofErr w:type="spellStart"/>
      <w:r w:rsidRPr="00B7695A">
        <w:rPr>
          <w:rFonts w:ascii="Times New Roman" w:eastAsia="Times New Roman" w:hAnsi="Times New Roman" w:cs="Times New Roman"/>
          <w:sz w:val="24"/>
          <w:szCs w:val="24"/>
        </w:rPr>
        <w:t>Schalock</w:t>
      </w:r>
      <w:proofErr w:type="spellEnd"/>
      <w:r w:rsidRPr="00B7695A">
        <w:rPr>
          <w:rFonts w:ascii="Times New Roman" w:eastAsia="Times New Roman" w:hAnsi="Times New Roman" w:cs="Times New Roman"/>
          <w:sz w:val="24"/>
          <w:szCs w:val="24"/>
        </w:rPr>
        <w:t xml:space="preserve">, M. (2012a). Sensory and Self-Regulation Checklist, a measure of comorbid autism symptoms: Initial psychometric evidence. </w:t>
      </w:r>
      <w:r w:rsidRPr="00B7695A">
        <w:rPr>
          <w:rFonts w:ascii="Times New Roman" w:eastAsia="Times New Roman" w:hAnsi="Times New Roman" w:cs="Times New Roman"/>
          <w:i/>
          <w:iCs/>
          <w:sz w:val="24"/>
          <w:szCs w:val="24"/>
        </w:rPr>
        <w:t>American Journal of Occupational Therapy</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66</w:t>
      </w:r>
      <w:r w:rsidRPr="00B7695A">
        <w:rPr>
          <w:rFonts w:ascii="Times New Roman" w:eastAsia="Times New Roman" w:hAnsi="Times New Roman" w:cs="Times New Roman"/>
          <w:sz w:val="24"/>
          <w:szCs w:val="24"/>
        </w:rPr>
        <w:t xml:space="preserve">(2), 177–186. </w:t>
      </w:r>
      <w:hyperlink r:id="rId95" w:history="1">
        <w:r w:rsidRPr="00B7695A">
          <w:rPr>
            <w:rFonts w:ascii="Times New Roman" w:eastAsia="Times New Roman" w:hAnsi="Times New Roman" w:cs="Times New Roman"/>
            <w:color w:val="0000FF"/>
            <w:sz w:val="24"/>
            <w:szCs w:val="24"/>
            <w:u w:val="single"/>
          </w:rPr>
          <w:t>https://doi.org/10.5014/ajot.2012.001578</w:t>
        </w:r>
      </w:hyperlink>
    </w:p>
    <w:p w14:paraId="68FB9930"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Silva, L. M. T., &amp; </w:t>
      </w:r>
      <w:proofErr w:type="spellStart"/>
      <w:r w:rsidRPr="00B7695A">
        <w:rPr>
          <w:rFonts w:ascii="Times New Roman" w:eastAsia="Times New Roman" w:hAnsi="Times New Roman" w:cs="Times New Roman"/>
          <w:sz w:val="24"/>
          <w:szCs w:val="24"/>
        </w:rPr>
        <w:t>Schalock</w:t>
      </w:r>
      <w:proofErr w:type="spellEnd"/>
      <w:r w:rsidRPr="00B7695A">
        <w:rPr>
          <w:rFonts w:ascii="Times New Roman" w:eastAsia="Times New Roman" w:hAnsi="Times New Roman" w:cs="Times New Roman"/>
          <w:sz w:val="24"/>
          <w:szCs w:val="24"/>
        </w:rPr>
        <w:t xml:space="preserve">, M. (2012b). Autism Parenting Stress Index: Initial psychometric evidence. </w:t>
      </w:r>
      <w:r w:rsidRPr="00B7695A">
        <w:rPr>
          <w:rFonts w:ascii="Times New Roman" w:eastAsia="Times New Roman" w:hAnsi="Times New Roman" w:cs="Times New Roman"/>
          <w:i/>
          <w:iCs/>
          <w:sz w:val="24"/>
          <w:szCs w:val="24"/>
        </w:rPr>
        <w:t>Journal of Autism and Developmental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42</w:t>
      </w:r>
      <w:r w:rsidRPr="00B7695A">
        <w:rPr>
          <w:rFonts w:ascii="Times New Roman" w:eastAsia="Times New Roman" w:hAnsi="Times New Roman" w:cs="Times New Roman"/>
          <w:sz w:val="24"/>
          <w:szCs w:val="24"/>
        </w:rPr>
        <w:t>(4), 566–574.</w:t>
      </w:r>
    </w:p>
    <w:p w14:paraId="1730A453"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Silva, L. M. T., </w:t>
      </w:r>
      <w:proofErr w:type="spellStart"/>
      <w:r w:rsidRPr="00B7695A">
        <w:rPr>
          <w:rFonts w:ascii="Times New Roman" w:eastAsia="Times New Roman" w:hAnsi="Times New Roman" w:cs="Times New Roman"/>
          <w:sz w:val="24"/>
          <w:szCs w:val="24"/>
        </w:rPr>
        <w:t>Schalock</w:t>
      </w:r>
      <w:proofErr w:type="spellEnd"/>
      <w:r w:rsidRPr="00B7695A">
        <w:rPr>
          <w:rFonts w:ascii="Times New Roman" w:eastAsia="Times New Roman" w:hAnsi="Times New Roman" w:cs="Times New Roman"/>
          <w:sz w:val="24"/>
          <w:szCs w:val="24"/>
        </w:rPr>
        <w:t xml:space="preserve">, M., &amp; Ayres, R. (2011). A model and treatment for autism at the convergence of Chinese medicine and Western science: First 130 cases. </w:t>
      </w:r>
      <w:r w:rsidRPr="00B7695A">
        <w:rPr>
          <w:rFonts w:ascii="Times New Roman" w:eastAsia="Times New Roman" w:hAnsi="Times New Roman" w:cs="Times New Roman"/>
          <w:i/>
          <w:iCs/>
          <w:sz w:val="24"/>
          <w:szCs w:val="24"/>
        </w:rPr>
        <w:t>Chinese Journal of Integrative Medicine</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17</w:t>
      </w:r>
      <w:r w:rsidRPr="00B7695A">
        <w:rPr>
          <w:rFonts w:ascii="Times New Roman" w:eastAsia="Times New Roman" w:hAnsi="Times New Roman" w:cs="Times New Roman"/>
          <w:sz w:val="24"/>
          <w:szCs w:val="24"/>
        </w:rPr>
        <w:t xml:space="preserve">(6), 421–429. </w:t>
      </w:r>
      <w:hyperlink r:id="rId96" w:history="1">
        <w:r w:rsidRPr="00B7695A">
          <w:rPr>
            <w:rFonts w:ascii="Times New Roman" w:eastAsia="Times New Roman" w:hAnsi="Times New Roman" w:cs="Times New Roman"/>
            <w:color w:val="0000FF"/>
            <w:sz w:val="24"/>
            <w:szCs w:val="24"/>
            <w:u w:val="single"/>
          </w:rPr>
          <w:t>https://doi.org/10.1007/s11655-011-0635-0</w:t>
        </w:r>
      </w:hyperlink>
    </w:p>
    <w:p w14:paraId="401CCE7B"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Silva, L. M. T., </w:t>
      </w:r>
      <w:proofErr w:type="spellStart"/>
      <w:r w:rsidRPr="00B7695A">
        <w:rPr>
          <w:rFonts w:ascii="Times New Roman" w:eastAsia="Times New Roman" w:hAnsi="Times New Roman" w:cs="Times New Roman"/>
          <w:sz w:val="24"/>
          <w:szCs w:val="24"/>
        </w:rPr>
        <w:t>Schalock</w:t>
      </w:r>
      <w:proofErr w:type="spellEnd"/>
      <w:r w:rsidRPr="00B7695A">
        <w:rPr>
          <w:rFonts w:ascii="Times New Roman" w:eastAsia="Times New Roman" w:hAnsi="Times New Roman" w:cs="Times New Roman"/>
          <w:sz w:val="24"/>
          <w:szCs w:val="24"/>
        </w:rPr>
        <w:t xml:space="preserve">, M., &amp; </w:t>
      </w:r>
      <w:proofErr w:type="spellStart"/>
      <w:r w:rsidRPr="00B7695A">
        <w:rPr>
          <w:rFonts w:ascii="Times New Roman" w:eastAsia="Times New Roman" w:hAnsi="Times New Roman" w:cs="Times New Roman"/>
          <w:sz w:val="24"/>
          <w:szCs w:val="24"/>
        </w:rPr>
        <w:t>Gabrielsen</w:t>
      </w:r>
      <w:proofErr w:type="spellEnd"/>
      <w:r w:rsidRPr="00B7695A">
        <w:rPr>
          <w:rFonts w:ascii="Times New Roman" w:eastAsia="Times New Roman" w:hAnsi="Times New Roman" w:cs="Times New Roman"/>
          <w:sz w:val="24"/>
          <w:szCs w:val="24"/>
        </w:rPr>
        <w:t xml:space="preserve">, K. (2011). Early intervention for autism with a parent-delivered ongoing massage program: A randomized controlled trial. </w:t>
      </w:r>
      <w:r w:rsidRPr="00B7695A">
        <w:rPr>
          <w:rFonts w:ascii="Times New Roman" w:eastAsia="Times New Roman" w:hAnsi="Times New Roman" w:cs="Times New Roman"/>
          <w:i/>
          <w:iCs/>
          <w:sz w:val="24"/>
          <w:szCs w:val="24"/>
        </w:rPr>
        <w:t>American Journal of Occupational Therapy</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65</w:t>
      </w:r>
      <w:r w:rsidRPr="00B7695A">
        <w:rPr>
          <w:rFonts w:ascii="Times New Roman" w:eastAsia="Times New Roman" w:hAnsi="Times New Roman" w:cs="Times New Roman"/>
          <w:sz w:val="24"/>
          <w:szCs w:val="24"/>
        </w:rPr>
        <w:t>(5), 550–559.</w:t>
      </w:r>
    </w:p>
    <w:p w14:paraId="2C2A25B8"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Silva, L. M. T., </w:t>
      </w:r>
      <w:proofErr w:type="spellStart"/>
      <w:r w:rsidRPr="00B7695A">
        <w:rPr>
          <w:rFonts w:ascii="Times New Roman" w:eastAsia="Times New Roman" w:hAnsi="Times New Roman" w:cs="Times New Roman"/>
          <w:sz w:val="24"/>
          <w:szCs w:val="24"/>
        </w:rPr>
        <w:t>Schalock</w:t>
      </w:r>
      <w:proofErr w:type="spellEnd"/>
      <w:r w:rsidRPr="00B7695A">
        <w:rPr>
          <w:rFonts w:ascii="Times New Roman" w:eastAsia="Times New Roman" w:hAnsi="Times New Roman" w:cs="Times New Roman"/>
          <w:sz w:val="24"/>
          <w:szCs w:val="24"/>
        </w:rPr>
        <w:t xml:space="preserve">, M., &amp; </w:t>
      </w:r>
      <w:proofErr w:type="spellStart"/>
      <w:r w:rsidRPr="00B7695A">
        <w:rPr>
          <w:rFonts w:ascii="Times New Roman" w:eastAsia="Times New Roman" w:hAnsi="Times New Roman" w:cs="Times New Roman"/>
          <w:sz w:val="24"/>
          <w:szCs w:val="24"/>
        </w:rPr>
        <w:t>Gabrielsen</w:t>
      </w:r>
      <w:proofErr w:type="spellEnd"/>
      <w:r w:rsidRPr="00B7695A">
        <w:rPr>
          <w:rFonts w:ascii="Times New Roman" w:eastAsia="Times New Roman" w:hAnsi="Times New Roman" w:cs="Times New Roman"/>
          <w:sz w:val="24"/>
          <w:szCs w:val="24"/>
        </w:rPr>
        <w:t xml:space="preserve">, K. R. (2015). About Face: Evaluating and Managing Tactile Impairment at the Time of Autism Diagnosis. </w:t>
      </w:r>
      <w:r w:rsidRPr="00B7695A">
        <w:rPr>
          <w:rFonts w:ascii="Times New Roman" w:eastAsia="Times New Roman" w:hAnsi="Times New Roman" w:cs="Times New Roman"/>
          <w:i/>
          <w:iCs/>
          <w:sz w:val="24"/>
          <w:szCs w:val="24"/>
        </w:rPr>
        <w:t>Autism Research and Treatment</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2015</w:t>
      </w:r>
      <w:r w:rsidRPr="00B7695A">
        <w:rPr>
          <w:rFonts w:ascii="Times New Roman" w:eastAsia="Times New Roman" w:hAnsi="Times New Roman" w:cs="Times New Roman"/>
          <w:sz w:val="24"/>
          <w:szCs w:val="24"/>
        </w:rPr>
        <w:t xml:space="preserve">, 1–10. </w:t>
      </w:r>
      <w:hyperlink r:id="rId97" w:history="1">
        <w:r w:rsidRPr="00B7695A">
          <w:rPr>
            <w:rFonts w:ascii="Times New Roman" w:eastAsia="Times New Roman" w:hAnsi="Times New Roman" w:cs="Times New Roman"/>
            <w:color w:val="0000FF"/>
            <w:sz w:val="24"/>
            <w:szCs w:val="24"/>
            <w:u w:val="single"/>
          </w:rPr>
          <w:t>https://doi.org/10.1155/2015/612507</w:t>
        </w:r>
      </w:hyperlink>
    </w:p>
    <w:p w14:paraId="67F5BFEF"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Silva, L. M. T., </w:t>
      </w:r>
      <w:proofErr w:type="spellStart"/>
      <w:r w:rsidRPr="00B7695A">
        <w:rPr>
          <w:rFonts w:ascii="Times New Roman" w:eastAsia="Times New Roman" w:hAnsi="Times New Roman" w:cs="Times New Roman"/>
          <w:sz w:val="24"/>
          <w:szCs w:val="24"/>
        </w:rPr>
        <w:t>Schalock</w:t>
      </w:r>
      <w:proofErr w:type="spellEnd"/>
      <w:r w:rsidRPr="00B7695A">
        <w:rPr>
          <w:rFonts w:ascii="Times New Roman" w:eastAsia="Times New Roman" w:hAnsi="Times New Roman" w:cs="Times New Roman"/>
          <w:sz w:val="24"/>
          <w:szCs w:val="24"/>
        </w:rPr>
        <w:t xml:space="preserve">, M., </w:t>
      </w:r>
      <w:proofErr w:type="spellStart"/>
      <w:r w:rsidRPr="00B7695A">
        <w:rPr>
          <w:rFonts w:ascii="Times New Roman" w:eastAsia="Times New Roman" w:hAnsi="Times New Roman" w:cs="Times New Roman"/>
          <w:sz w:val="24"/>
          <w:szCs w:val="24"/>
        </w:rPr>
        <w:t>Gabrielsen</w:t>
      </w:r>
      <w:proofErr w:type="spellEnd"/>
      <w:r w:rsidRPr="00B7695A">
        <w:rPr>
          <w:rFonts w:ascii="Times New Roman" w:eastAsia="Times New Roman" w:hAnsi="Times New Roman" w:cs="Times New Roman"/>
          <w:sz w:val="24"/>
          <w:szCs w:val="24"/>
        </w:rPr>
        <w:t xml:space="preserve">, K. R., Budden, S. S., </w:t>
      </w:r>
      <w:proofErr w:type="spellStart"/>
      <w:r w:rsidRPr="00B7695A">
        <w:rPr>
          <w:rFonts w:ascii="Times New Roman" w:eastAsia="Times New Roman" w:hAnsi="Times New Roman" w:cs="Times New Roman"/>
          <w:sz w:val="24"/>
          <w:szCs w:val="24"/>
        </w:rPr>
        <w:t>Buenrostro</w:t>
      </w:r>
      <w:proofErr w:type="spellEnd"/>
      <w:r w:rsidRPr="00B7695A">
        <w:rPr>
          <w:rFonts w:ascii="Times New Roman" w:eastAsia="Times New Roman" w:hAnsi="Times New Roman" w:cs="Times New Roman"/>
          <w:sz w:val="24"/>
          <w:szCs w:val="24"/>
        </w:rPr>
        <w:t xml:space="preserve">, M., &amp; Horton, G. (2015). Early Intervention with a Parent-Delivered Massage Protocol Directed at Tactile Abnormalities Decreases Severity of Autism and Improves Child-to-Parent Interactions: A Replication Study. </w:t>
      </w:r>
      <w:r w:rsidRPr="00B7695A">
        <w:rPr>
          <w:rFonts w:ascii="Times New Roman" w:eastAsia="Times New Roman" w:hAnsi="Times New Roman" w:cs="Times New Roman"/>
          <w:i/>
          <w:iCs/>
          <w:sz w:val="24"/>
          <w:szCs w:val="24"/>
        </w:rPr>
        <w:t>Autism Research and Treatment</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2015</w:t>
      </w:r>
      <w:r w:rsidRPr="00B7695A">
        <w:rPr>
          <w:rFonts w:ascii="Times New Roman" w:eastAsia="Times New Roman" w:hAnsi="Times New Roman" w:cs="Times New Roman"/>
          <w:sz w:val="24"/>
          <w:szCs w:val="24"/>
        </w:rPr>
        <w:t xml:space="preserve">, 1–16. </w:t>
      </w:r>
      <w:hyperlink r:id="rId98" w:history="1">
        <w:r w:rsidRPr="00B7695A">
          <w:rPr>
            <w:rFonts w:ascii="Times New Roman" w:eastAsia="Times New Roman" w:hAnsi="Times New Roman" w:cs="Times New Roman"/>
            <w:color w:val="0000FF"/>
            <w:sz w:val="24"/>
            <w:szCs w:val="24"/>
            <w:u w:val="single"/>
          </w:rPr>
          <w:t>https://doi.org/10.1155/2015/904585</w:t>
        </w:r>
      </w:hyperlink>
    </w:p>
    <w:p w14:paraId="59D12796"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lastRenderedPageBreak/>
        <w:t xml:space="preserve">Silva, L., </w:t>
      </w:r>
      <w:proofErr w:type="spellStart"/>
      <w:r w:rsidRPr="00B7695A">
        <w:rPr>
          <w:rFonts w:ascii="Times New Roman" w:eastAsia="Times New Roman" w:hAnsi="Times New Roman" w:cs="Times New Roman"/>
          <w:sz w:val="24"/>
          <w:szCs w:val="24"/>
        </w:rPr>
        <w:t>Schalock</w:t>
      </w:r>
      <w:proofErr w:type="spellEnd"/>
      <w:r w:rsidRPr="00B7695A">
        <w:rPr>
          <w:rFonts w:ascii="Times New Roman" w:eastAsia="Times New Roman" w:hAnsi="Times New Roman" w:cs="Times New Roman"/>
          <w:sz w:val="24"/>
          <w:szCs w:val="24"/>
        </w:rPr>
        <w:t xml:space="preserve">, M., Ayres, R., </w:t>
      </w:r>
      <w:proofErr w:type="spellStart"/>
      <w:r w:rsidRPr="00B7695A">
        <w:rPr>
          <w:rFonts w:ascii="Times New Roman" w:eastAsia="Times New Roman" w:hAnsi="Times New Roman" w:cs="Times New Roman"/>
          <w:sz w:val="24"/>
          <w:szCs w:val="24"/>
        </w:rPr>
        <w:t>Bunse</w:t>
      </w:r>
      <w:proofErr w:type="spellEnd"/>
      <w:r w:rsidRPr="00B7695A">
        <w:rPr>
          <w:rFonts w:ascii="Times New Roman" w:eastAsia="Times New Roman" w:hAnsi="Times New Roman" w:cs="Times New Roman"/>
          <w:sz w:val="24"/>
          <w:szCs w:val="24"/>
        </w:rPr>
        <w:t>, C., &amp; Budden, S. (2009). Qigong Massage Treatment for Sensory and Self-</w:t>
      </w:r>
      <w:proofErr w:type="spellStart"/>
      <w:r w:rsidRPr="00B7695A">
        <w:rPr>
          <w:rFonts w:ascii="Times New Roman" w:eastAsia="Times New Roman" w:hAnsi="Times New Roman" w:cs="Times New Roman"/>
          <w:sz w:val="24"/>
          <w:szCs w:val="24"/>
        </w:rPr>
        <w:t>Requlation</w:t>
      </w:r>
      <w:proofErr w:type="spellEnd"/>
      <w:r w:rsidRPr="00B7695A">
        <w:rPr>
          <w:rFonts w:ascii="Times New Roman" w:eastAsia="Times New Roman" w:hAnsi="Times New Roman" w:cs="Times New Roman"/>
          <w:sz w:val="24"/>
          <w:szCs w:val="24"/>
        </w:rPr>
        <w:t xml:space="preserve"> Problems in Young Children </w:t>
      </w:r>
      <w:proofErr w:type="gramStart"/>
      <w:r w:rsidRPr="00B7695A">
        <w:rPr>
          <w:rFonts w:ascii="Times New Roman" w:eastAsia="Times New Roman" w:hAnsi="Times New Roman" w:cs="Times New Roman"/>
          <w:sz w:val="24"/>
          <w:szCs w:val="24"/>
        </w:rPr>
        <w:t>With</w:t>
      </w:r>
      <w:proofErr w:type="gramEnd"/>
      <w:r w:rsidRPr="00B7695A">
        <w:rPr>
          <w:rFonts w:ascii="Times New Roman" w:eastAsia="Times New Roman" w:hAnsi="Times New Roman" w:cs="Times New Roman"/>
          <w:sz w:val="24"/>
          <w:szCs w:val="24"/>
        </w:rPr>
        <w:t xml:space="preserve"> Autism: A Randomized Controlled Trial. </w:t>
      </w:r>
      <w:r w:rsidRPr="00B7695A">
        <w:rPr>
          <w:rFonts w:ascii="Times New Roman" w:eastAsia="Times New Roman" w:hAnsi="Times New Roman" w:cs="Times New Roman"/>
          <w:i/>
          <w:iCs/>
          <w:sz w:val="24"/>
          <w:szCs w:val="24"/>
        </w:rPr>
        <w:t>The American Journal of Occupational Therapy</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63</w:t>
      </w:r>
      <w:r w:rsidRPr="00B7695A">
        <w:rPr>
          <w:rFonts w:ascii="Times New Roman" w:eastAsia="Times New Roman" w:hAnsi="Times New Roman" w:cs="Times New Roman"/>
          <w:sz w:val="24"/>
          <w:szCs w:val="24"/>
        </w:rPr>
        <w:t xml:space="preserve">(4), 423–432. </w:t>
      </w:r>
      <w:hyperlink r:id="rId99" w:history="1">
        <w:r w:rsidRPr="00B7695A">
          <w:rPr>
            <w:rFonts w:ascii="Times New Roman" w:eastAsia="Times New Roman" w:hAnsi="Times New Roman" w:cs="Times New Roman"/>
            <w:color w:val="0000FF"/>
            <w:sz w:val="24"/>
            <w:szCs w:val="24"/>
            <w:u w:val="single"/>
          </w:rPr>
          <w:t>https://doi.org/10.5014/ajot.63.4.423</w:t>
        </w:r>
      </w:hyperlink>
    </w:p>
    <w:p w14:paraId="47E897AF"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t>Skuse</w:t>
      </w:r>
      <w:proofErr w:type="spellEnd"/>
      <w:r w:rsidRPr="00B7695A">
        <w:rPr>
          <w:rFonts w:ascii="Times New Roman" w:eastAsia="Times New Roman" w:hAnsi="Times New Roman" w:cs="Times New Roman"/>
          <w:sz w:val="24"/>
          <w:szCs w:val="24"/>
        </w:rPr>
        <w:t xml:space="preserve">, D. H., Mandy, W. P. L., &amp; Scourfield, J. (2005). Measuring autistic traits: </w:t>
      </w:r>
      <w:proofErr w:type="gramStart"/>
      <w:r w:rsidRPr="00B7695A">
        <w:rPr>
          <w:rFonts w:ascii="Times New Roman" w:eastAsia="Times New Roman" w:hAnsi="Times New Roman" w:cs="Times New Roman"/>
          <w:sz w:val="24"/>
          <w:szCs w:val="24"/>
        </w:rPr>
        <w:t>Heritability ,</w:t>
      </w:r>
      <w:proofErr w:type="gramEnd"/>
      <w:r w:rsidRPr="00B7695A">
        <w:rPr>
          <w:rFonts w:ascii="Times New Roman" w:eastAsia="Times New Roman" w:hAnsi="Times New Roman" w:cs="Times New Roman"/>
          <w:sz w:val="24"/>
          <w:szCs w:val="24"/>
        </w:rPr>
        <w:t xml:space="preserve"> reliability and validity of the Social and Communication Disorders Checklist service Measuring autistic traits: Heritability , reliability and validity of the Social and Communication Disorders Checklist. </w:t>
      </w:r>
      <w:r w:rsidRPr="00B7695A">
        <w:rPr>
          <w:rFonts w:ascii="Times New Roman" w:eastAsia="Times New Roman" w:hAnsi="Times New Roman" w:cs="Times New Roman"/>
          <w:i/>
          <w:iCs/>
          <w:sz w:val="24"/>
          <w:szCs w:val="24"/>
        </w:rPr>
        <w:t>The British Journal of Psychiatry</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187</w:t>
      </w:r>
      <w:r w:rsidRPr="00B7695A">
        <w:rPr>
          <w:rFonts w:ascii="Times New Roman" w:eastAsia="Times New Roman" w:hAnsi="Times New Roman" w:cs="Times New Roman"/>
          <w:sz w:val="24"/>
          <w:szCs w:val="24"/>
        </w:rPr>
        <w:t xml:space="preserve">(6), 568–572. </w:t>
      </w:r>
      <w:hyperlink r:id="rId100" w:history="1">
        <w:r w:rsidRPr="00B7695A">
          <w:rPr>
            <w:rFonts w:ascii="Times New Roman" w:eastAsia="Times New Roman" w:hAnsi="Times New Roman" w:cs="Times New Roman"/>
            <w:color w:val="0000FF"/>
            <w:sz w:val="24"/>
            <w:szCs w:val="24"/>
            <w:u w:val="single"/>
          </w:rPr>
          <w:t>https://doi.org/10.1192/bjp.187.6.568</w:t>
        </w:r>
      </w:hyperlink>
    </w:p>
    <w:p w14:paraId="410FE785"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Snow, A. V. (2009). </w:t>
      </w:r>
      <w:r w:rsidRPr="00B7695A">
        <w:rPr>
          <w:rFonts w:ascii="Times New Roman" w:eastAsia="Times New Roman" w:hAnsi="Times New Roman" w:cs="Times New Roman"/>
          <w:i/>
          <w:iCs/>
          <w:sz w:val="24"/>
          <w:szCs w:val="24"/>
        </w:rPr>
        <w:t>Specifying the boundaries of Pervasive Developmental Disorder-Not Otherwise Specified: Comparisons to autism and other developmental disabilities on parent-reported autism symptoms and adaptive and behavior problems</w:t>
      </w:r>
      <w:r w:rsidRPr="00B7695A">
        <w:rPr>
          <w:rFonts w:ascii="Times New Roman" w:eastAsia="Times New Roman" w:hAnsi="Times New Roman" w:cs="Times New Roman"/>
          <w:sz w:val="24"/>
          <w:szCs w:val="24"/>
        </w:rPr>
        <w:t>. ProQuest Information &amp; Learning.</w:t>
      </w:r>
    </w:p>
    <w:p w14:paraId="1A31B615"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Snow, A. V., &amp; </w:t>
      </w:r>
      <w:proofErr w:type="spellStart"/>
      <w:r w:rsidRPr="00B7695A">
        <w:rPr>
          <w:rFonts w:ascii="Times New Roman" w:eastAsia="Times New Roman" w:hAnsi="Times New Roman" w:cs="Times New Roman"/>
          <w:sz w:val="24"/>
          <w:szCs w:val="24"/>
        </w:rPr>
        <w:t>Lecavalier</w:t>
      </w:r>
      <w:proofErr w:type="spellEnd"/>
      <w:r w:rsidRPr="00B7695A">
        <w:rPr>
          <w:rFonts w:ascii="Times New Roman" w:eastAsia="Times New Roman" w:hAnsi="Times New Roman" w:cs="Times New Roman"/>
          <w:sz w:val="24"/>
          <w:szCs w:val="24"/>
        </w:rPr>
        <w:t xml:space="preserve">, L. (2008). Sensitivity and specificity of the modified checklist for autism in toddlers and the social communication questionnaire in preschoolers suspected of having pervasive developmental disorders. </w:t>
      </w:r>
      <w:r w:rsidRPr="00B7695A">
        <w:rPr>
          <w:rFonts w:ascii="Times New Roman" w:eastAsia="Times New Roman" w:hAnsi="Times New Roman" w:cs="Times New Roman"/>
          <w:i/>
          <w:iCs/>
          <w:sz w:val="24"/>
          <w:szCs w:val="24"/>
        </w:rPr>
        <w:t>Autism</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12</w:t>
      </w:r>
      <w:r w:rsidRPr="00B7695A">
        <w:rPr>
          <w:rFonts w:ascii="Times New Roman" w:eastAsia="Times New Roman" w:hAnsi="Times New Roman" w:cs="Times New Roman"/>
          <w:sz w:val="24"/>
          <w:szCs w:val="24"/>
        </w:rPr>
        <w:t>(6), 627–644.</w:t>
      </w:r>
    </w:p>
    <w:p w14:paraId="0022F22A"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Srinivasan, S. M., &amp; Bhat, A. N. (2013). A review of “music and movement” therapies for children with autism: Embodied interventions for multisystem development. </w:t>
      </w:r>
      <w:r w:rsidRPr="00B7695A">
        <w:rPr>
          <w:rFonts w:ascii="Times New Roman" w:eastAsia="Times New Roman" w:hAnsi="Times New Roman" w:cs="Times New Roman"/>
          <w:i/>
          <w:iCs/>
          <w:sz w:val="24"/>
          <w:szCs w:val="24"/>
        </w:rPr>
        <w:t>Frontiers in Integrative Neuroscience</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7</w:t>
      </w:r>
      <w:r w:rsidRPr="00B7695A">
        <w:rPr>
          <w:rFonts w:ascii="Times New Roman" w:eastAsia="Times New Roman" w:hAnsi="Times New Roman" w:cs="Times New Roman"/>
          <w:sz w:val="24"/>
          <w:szCs w:val="24"/>
        </w:rPr>
        <w:t>.</w:t>
      </w:r>
    </w:p>
    <w:p w14:paraId="57B0E104"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Stenberg, N., Bresnahan, M., </w:t>
      </w:r>
      <w:proofErr w:type="spellStart"/>
      <w:r w:rsidRPr="00B7695A">
        <w:rPr>
          <w:rFonts w:ascii="Times New Roman" w:eastAsia="Times New Roman" w:hAnsi="Times New Roman" w:cs="Times New Roman"/>
          <w:sz w:val="24"/>
          <w:szCs w:val="24"/>
        </w:rPr>
        <w:t>Gunnes</w:t>
      </w:r>
      <w:proofErr w:type="spellEnd"/>
      <w:r w:rsidRPr="00B7695A">
        <w:rPr>
          <w:rFonts w:ascii="Times New Roman" w:eastAsia="Times New Roman" w:hAnsi="Times New Roman" w:cs="Times New Roman"/>
          <w:sz w:val="24"/>
          <w:szCs w:val="24"/>
        </w:rPr>
        <w:t xml:space="preserve">, N., </w:t>
      </w:r>
      <w:proofErr w:type="spellStart"/>
      <w:r w:rsidRPr="00B7695A">
        <w:rPr>
          <w:rFonts w:ascii="Times New Roman" w:eastAsia="Times New Roman" w:hAnsi="Times New Roman" w:cs="Times New Roman"/>
          <w:sz w:val="24"/>
          <w:szCs w:val="24"/>
        </w:rPr>
        <w:t>Hirtz</w:t>
      </w:r>
      <w:proofErr w:type="spellEnd"/>
      <w:r w:rsidRPr="00B7695A">
        <w:rPr>
          <w:rFonts w:ascii="Times New Roman" w:eastAsia="Times New Roman" w:hAnsi="Times New Roman" w:cs="Times New Roman"/>
          <w:sz w:val="24"/>
          <w:szCs w:val="24"/>
        </w:rPr>
        <w:t xml:space="preserve">, D., Hornig, M., Lie, K. K., Lipkin, W. I., Lord, C., Magnus, P., </w:t>
      </w:r>
      <w:proofErr w:type="spellStart"/>
      <w:r w:rsidRPr="00B7695A">
        <w:rPr>
          <w:rFonts w:ascii="Times New Roman" w:eastAsia="Times New Roman" w:hAnsi="Times New Roman" w:cs="Times New Roman"/>
          <w:sz w:val="24"/>
          <w:szCs w:val="24"/>
        </w:rPr>
        <w:t>Reichborn-Kjennerud</w:t>
      </w:r>
      <w:proofErr w:type="spellEnd"/>
      <w:r w:rsidRPr="00B7695A">
        <w:rPr>
          <w:rFonts w:ascii="Times New Roman" w:eastAsia="Times New Roman" w:hAnsi="Times New Roman" w:cs="Times New Roman"/>
          <w:sz w:val="24"/>
          <w:szCs w:val="24"/>
        </w:rPr>
        <w:t xml:space="preserve">, T., </w:t>
      </w:r>
      <w:proofErr w:type="spellStart"/>
      <w:r w:rsidRPr="00B7695A">
        <w:rPr>
          <w:rFonts w:ascii="Times New Roman" w:eastAsia="Times New Roman" w:hAnsi="Times New Roman" w:cs="Times New Roman"/>
          <w:sz w:val="24"/>
          <w:szCs w:val="24"/>
        </w:rPr>
        <w:t>Schjølberg</w:t>
      </w:r>
      <w:proofErr w:type="spellEnd"/>
      <w:r w:rsidRPr="00B7695A">
        <w:rPr>
          <w:rFonts w:ascii="Times New Roman" w:eastAsia="Times New Roman" w:hAnsi="Times New Roman" w:cs="Times New Roman"/>
          <w:sz w:val="24"/>
          <w:szCs w:val="24"/>
        </w:rPr>
        <w:t xml:space="preserve">, S., </w:t>
      </w:r>
      <w:proofErr w:type="spellStart"/>
      <w:r w:rsidRPr="00B7695A">
        <w:rPr>
          <w:rFonts w:ascii="Times New Roman" w:eastAsia="Times New Roman" w:hAnsi="Times New Roman" w:cs="Times New Roman"/>
          <w:sz w:val="24"/>
          <w:szCs w:val="24"/>
        </w:rPr>
        <w:t>Susser</w:t>
      </w:r>
      <w:proofErr w:type="spellEnd"/>
      <w:r w:rsidRPr="00B7695A">
        <w:rPr>
          <w:rFonts w:ascii="Times New Roman" w:eastAsia="Times New Roman" w:hAnsi="Times New Roman" w:cs="Times New Roman"/>
          <w:sz w:val="24"/>
          <w:szCs w:val="24"/>
        </w:rPr>
        <w:t xml:space="preserve">, E., Svendsen, B. K., Von </w:t>
      </w:r>
      <w:proofErr w:type="spellStart"/>
      <w:r w:rsidRPr="00B7695A">
        <w:rPr>
          <w:rFonts w:ascii="Times New Roman" w:eastAsia="Times New Roman" w:hAnsi="Times New Roman" w:cs="Times New Roman"/>
          <w:sz w:val="24"/>
          <w:szCs w:val="24"/>
        </w:rPr>
        <w:t>Tetzchner</w:t>
      </w:r>
      <w:proofErr w:type="spellEnd"/>
      <w:r w:rsidRPr="00B7695A">
        <w:rPr>
          <w:rFonts w:ascii="Times New Roman" w:eastAsia="Times New Roman" w:hAnsi="Times New Roman" w:cs="Times New Roman"/>
          <w:sz w:val="24"/>
          <w:szCs w:val="24"/>
        </w:rPr>
        <w:t xml:space="preserve">, S., </w:t>
      </w:r>
      <w:proofErr w:type="spellStart"/>
      <w:r w:rsidRPr="00B7695A">
        <w:rPr>
          <w:rFonts w:ascii="Times New Roman" w:eastAsia="Times New Roman" w:hAnsi="Times New Roman" w:cs="Times New Roman"/>
          <w:sz w:val="24"/>
          <w:szCs w:val="24"/>
        </w:rPr>
        <w:t>Øyen</w:t>
      </w:r>
      <w:proofErr w:type="spellEnd"/>
      <w:r w:rsidRPr="00B7695A">
        <w:rPr>
          <w:rFonts w:ascii="Times New Roman" w:eastAsia="Times New Roman" w:hAnsi="Times New Roman" w:cs="Times New Roman"/>
          <w:sz w:val="24"/>
          <w:szCs w:val="24"/>
        </w:rPr>
        <w:t xml:space="preserve">, A. S., &amp; Stoltenberg, C. (2014). Identifying children with autism spectrum disorder at 18 months in a general population sample. </w:t>
      </w:r>
      <w:proofErr w:type="spellStart"/>
      <w:r w:rsidRPr="00B7695A">
        <w:rPr>
          <w:rFonts w:ascii="Times New Roman" w:eastAsia="Times New Roman" w:hAnsi="Times New Roman" w:cs="Times New Roman"/>
          <w:i/>
          <w:iCs/>
          <w:sz w:val="24"/>
          <w:szCs w:val="24"/>
        </w:rPr>
        <w:t>Paediatric</w:t>
      </w:r>
      <w:proofErr w:type="spellEnd"/>
      <w:r w:rsidRPr="00B7695A">
        <w:rPr>
          <w:rFonts w:ascii="Times New Roman" w:eastAsia="Times New Roman" w:hAnsi="Times New Roman" w:cs="Times New Roman"/>
          <w:i/>
          <w:iCs/>
          <w:sz w:val="24"/>
          <w:szCs w:val="24"/>
        </w:rPr>
        <w:t xml:space="preserve"> and Perinatal Epidemiology</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28</w:t>
      </w:r>
      <w:r w:rsidRPr="00B7695A">
        <w:rPr>
          <w:rFonts w:ascii="Times New Roman" w:eastAsia="Times New Roman" w:hAnsi="Times New Roman" w:cs="Times New Roman"/>
          <w:sz w:val="24"/>
          <w:szCs w:val="24"/>
        </w:rPr>
        <w:t xml:space="preserve">(3), 255–262. </w:t>
      </w:r>
      <w:hyperlink r:id="rId101" w:history="1">
        <w:r w:rsidRPr="00B7695A">
          <w:rPr>
            <w:rFonts w:ascii="Times New Roman" w:eastAsia="Times New Roman" w:hAnsi="Times New Roman" w:cs="Times New Roman"/>
            <w:color w:val="0000FF"/>
            <w:sz w:val="24"/>
            <w:szCs w:val="24"/>
            <w:u w:val="single"/>
          </w:rPr>
          <w:t>https://doi.org/10.1111/ppe.12114</w:t>
        </w:r>
      </w:hyperlink>
    </w:p>
    <w:p w14:paraId="37B5334B"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t>Stolte</w:t>
      </w:r>
      <w:proofErr w:type="spellEnd"/>
      <w:r w:rsidRPr="00B7695A">
        <w:rPr>
          <w:rFonts w:ascii="Times New Roman" w:eastAsia="Times New Roman" w:hAnsi="Times New Roman" w:cs="Times New Roman"/>
          <w:sz w:val="24"/>
          <w:szCs w:val="24"/>
        </w:rPr>
        <w:t xml:space="preserve">, M., Hodgetts, S., &amp; Smith, V. (2016). A critical review of outcome measures used to evaluate the effectiveness of comprehensive, </w:t>
      </w:r>
      <w:proofErr w:type="gramStart"/>
      <w:r w:rsidRPr="00B7695A">
        <w:rPr>
          <w:rFonts w:ascii="Times New Roman" w:eastAsia="Times New Roman" w:hAnsi="Times New Roman" w:cs="Times New Roman"/>
          <w:sz w:val="24"/>
          <w:szCs w:val="24"/>
        </w:rPr>
        <w:t>community based</w:t>
      </w:r>
      <w:proofErr w:type="gramEnd"/>
      <w:r w:rsidRPr="00B7695A">
        <w:rPr>
          <w:rFonts w:ascii="Times New Roman" w:eastAsia="Times New Roman" w:hAnsi="Times New Roman" w:cs="Times New Roman"/>
          <w:sz w:val="24"/>
          <w:szCs w:val="24"/>
        </w:rPr>
        <w:t xml:space="preserve"> treatment for young children with ASD. </w:t>
      </w:r>
      <w:r w:rsidRPr="00B7695A">
        <w:rPr>
          <w:rFonts w:ascii="Times New Roman" w:eastAsia="Times New Roman" w:hAnsi="Times New Roman" w:cs="Times New Roman"/>
          <w:i/>
          <w:iCs/>
          <w:sz w:val="24"/>
          <w:szCs w:val="24"/>
        </w:rPr>
        <w:t>Research in Autism Spectrum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23</w:t>
      </w:r>
      <w:r w:rsidRPr="00B7695A">
        <w:rPr>
          <w:rFonts w:ascii="Times New Roman" w:eastAsia="Times New Roman" w:hAnsi="Times New Roman" w:cs="Times New Roman"/>
          <w:sz w:val="24"/>
          <w:szCs w:val="24"/>
        </w:rPr>
        <w:t xml:space="preserve">, 221–234. </w:t>
      </w:r>
      <w:hyperlink r:id="rId102" w:history="1">
        <w:r w:rsidRPr="00B7695A">
          <w:rPr>
            <w:rFonts w:ascii="Times New Roman" w:eastAsia="Times New Roman" w:hAnsi="Times New Roman" w:cs="Times New Roman"/>
            <w:color w:val="0000FF"/>
            <w:sz w:val="24"/>
            <w:szCs w:val="24"/>
            <w:u w:val="single"/>
          </w:rPr>
          <w:t>https://doi.org/10.1016/J.RASD.2015.12.009</w:t>
        </w:r>
      </w:hyperlink>
    </w:p>
    <w:p w14:paraId="3D7D8822"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t>Stratis</w:t>
      </w:r>
      <w:proofErr w:type="spellEnd"/>
      <w:r w:rsidRPr="00B7695A">
        <w:rPr>
          <w:rFonts w:ascii="Times New Roman" w:eastAsia="Times New Roman" w:hAnsi="Times New Roman" w:cs="Times New Roman"/>
          <w:sz w:val="24"/>
          <w:szCs w:val="24"/>
        </w:rPr>
        <w:t xml:space="preserve">, E. A., &amp;. </w:t>
      </w:r>
      <w:proofErr w:type="spellStart"/>
      <w:r w:rsidRPr="00B7695A">
        <w:rPr>
          <w:rFonts w:ascii="Times New Roman" w:eastAsia="Times New Roman" w:hAnsi="Times New Roman" w:cs="Times New Roman"/>
          <w:sz w:val="24"/>
          <w:szCs w:val="24"/>
        </w:rPr>
        <w:t>Lecavalier</w:t>
      </w:r>
      <w:proofErr w:type="spellEnd"/>
      <w:r w:rsidRPr="00B7695A">
        <w:rPr>
          <w:rFonts w:ascii="Times New Roman" w:eastAsia="Times New Roman" w:hAnsi="Times New Roman" w:cs="Times New Roman"/>
          <w:sz w:val="24"/>
          <w:szCs w:val="24"/>
        </w:rPr>
        <w:t xml:space="preserve">, L. (2015). Informant agreement for youth with autism spectrum disorder or intellectual disability: A meta-analysis. </w:t>
      </w:r>
      <w:r w:rsidRPr="00B7695A">
        <w:rPr>
          <w:rFonts w:ascii="Times New Roman" w:eastAsia="Times New Roman" w:hAnsi="Times New Roman" w:cs="Times New Roman"/>
          <w:i/>
          <w:iCs/>
          <w:sz w:val="24"/>
          <w:szCs w:val="24"/>
        </w:rPr>
        <w:t>Journal of Autism and Developmental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45</w:t>
      </w:r>
      <w:r w:rsidRPr="00B7695A">
        <w:rPr>
          <w:rFonts w:ascii="Times New Roman" w:eastAsia="Times New Roman" w:hAnsi="Times New Roman" w:cs="Times New Roman"/>
          <w:sz w:val="24"/>
          <w:szCs w:val="24"/>
        </w:rPr>
        <w:t>(4), 1026–1041.</w:t>
      </w:r>
    </w:p>
    <w:p w14:paraId="13DC498F"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Todd, C., &amp;. Hahn, K. (2009). The Use </w:t>
      </w:r>
      <w:proofErr w:type="gramStart"/>
      <w:r w:rsidRPr="00B7695A">
        <w:rPr>
          <w:rFonts w:ascii="Times New Roman" w:eastAsia="Times New Roman" w:hAnsi="Times New Roman" w:cs="Times New Roman"/>
          <w:sz w:val="24"/>
          <w:szCs w:val="24"/>
        </w:rPr>
        <w:t>Of</w:t>
      </w:r>
      <w:proofErr w:type="gramEnd"/>
      <w:r w:rsidRPr="00B7695A">
        <w:rPr>
          <w:rFonts w:ascii="Times New Roman" w:eastAsia="Times New Roman" w:hAnsi="Times New Roman" w:cs="Times New Roman"/>
          <w:sz w:val="24"/>
          <w:szCs w:val="24"/>
        </w:rPr>
        <w:t xml:space="preserve"> New Technologies In The Treatment Of Autism Spectrum Disorder. </w:t>
      </w:r>
      <w:r w:rsidRPr="00B7695A">
        <w:rPr>
          <w:rFonts w:ascii="Times New Roman" w:eastAsia="Times New Roman" w:hAnsi="Times New Roman" w:cs="Times New Roman"/>
          <w:i/>
          <w:iCs/>
          <w:sz w:val="24"/>
          <w:szCs w:val="24"/>
        </w:rPr>
        <w:t>ICERI 2009 Proceedings</w:t>
      </w:r>
      <w:r w:rsidRPr="00B7695A">
        <w:rPr>
          <w:rFonts w:ascii="Times New Roman" w:eastAsia="Times New Roman" w:hAnsi="Times New Roman" w:cs="Times New Roman"/>
          <w:sz w:val="24"/>
          <w:szCs w:val="24"/>
        </w:rPr>
        <w:t>, 6488-6495-6488–6495.</w:t>
      </w:r>
    </w:p>
    <w:p w14:paraId="04FEB830"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Turner, L. B. (2010). </w:t>
      </w:r>
      <w:r w:rsidRPr="00B7695A">
        <w:rPr>
          <w:rFonts w:ascii="Times New Roman" w:eastAsia="Times New Roman" w:hAnsi="Times New Roman" w:cs="Times New Roman"/>
          <w:i/>
          <w:iCs/>
          <w:sz w:val="24"/>
          <w:szCs w:val="24"/>
        </w:rPr>
        <w:t xml:space="preserve">Relationship Between Fear and Core Autism Symptoms in </w:t>
      </w:r>
      <w:proofErr w:type="spellStart"/>
      <w:r w:rsidRPr="00B7695A">
        <w:rPr>
          <w:rFonts w:ascii="Times New Roman" w:eastAsia="Times New Roman" w:hAnsi="Times New Roman" w:cs="Times New Roman"/>
          <w:i/>
          <w:iCs/>
          <w:sz w:val="24"/>
          <w:szCs w:val="24"/>
        </w:rPr>
        <w:t>Chilrden</w:t>
      </w:r>
      <w:proofErr w:type="spellEnd"/>
      <w:r w:rsidRPr="00B7695A">
        <w:rPr>
          <w:rFonts w:ascii="Times New Roman" w:eastAsia="Times New Roman" w:hAnsi="Times New Roman" w:cs="Times New Roman"/>
          <w:i/>
          <w:iCs/>
          <w:sz w:val="24"/>
          <w:szCs w:val="24"/>
        </w:rPr>
        <w:t xml:space="preserve"> with Autism Spectrum Disorder</w:t>
      </w:r>
      <w:r w:rsidRPr="00B7695A">
        <w:rPr>
          <w:rFonts w:ascii="Times New Roman" w:eastAsia="Times New Roman" w:hAnsi="Times New Roman" w:cs="Times New Roman"/>
          <w:sz w:val="24"/>
          <w:szCs w:val="24"/>
        </w:rPr>
        <w:t xml:space="preserve">. </w:t>
      </w:r>
      <w:hyperlink r:id="rId103" w:history="1">
        <w:r w:rsidRPr="00B7695A">
          <w:rPr>
            <w:rFonts w:ascii="Times New Roman" w:eastAsia="Times New Roman" w:hAnsi="Times New Roman" w:cs="Times New Roman"/>
            <w:color w:val="0000FF"/>
            <w:sz w:val="24"/>
            <w:szCs w:val="24"/>
            <w:u w:val="single"/>
          </w:rPr>
          <w:t>https://search.proquest.com/openview/ca59e2955ff6775156852dbd07c28466/1?pq-origsite=gscholar&amp;cbl=18750&amp;diss=y</w:t>
        </w:r>
      </w:hyperlink>
    </w:p>
    <w:p w14:paraId="3AECB69F"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lastRenderedPageBreak/>
        <w:t xml:space="preserve">Turner, L. B., &amp; </w:t>
      </w:r>
      <w:proofErr w:type="spellStart"/>
      <w:r w:rsidRPr="00B7695A">
        <w:rPr>
          <w:rFonts w:ascii="Times New Roman" w:eastAsia="Times New Roman" w:hAnsi="Times New Roman" w:cs="Times New Roman"/>
          <w:sz w:val="24"/>
          <w:szCs w:val="24"/>
        </w:rPr>
        <w:t>Romanczyk</w:t>
      </w:r>
      <w:proofErr w:type="spellEnd"/>
      <w:r w:rsidRPr="00B7695A">
        <w:rPr>
          <w:rFonts w:ascii="Times New Roman" w:eastAsia="Times New Roman" w:hAnsi="Times New Roman" w:cs="Times New Roman"/>
          <w:sz w:val="24"/>
          <w:szCs w:val="24"/>
        </w:rPr>
        <w:t xml:space="preserve">, R. G. (2012). Assessment of fear in children with an autism spectrum disorder. </w:t>
      </w:r>
      <w:r w:rsidRPr="00B7695A">
        <w:rPr>
          <w:rFonts w:ascii="Times New Roman" w:eastAsia="Times New Roman" w:hAnsi="Times New Roman" w:cs="Times New Roman"/>
          <w:i/>
          <w:iCs/>
          <w:sz w:val="24"/>
          <w:szCs w:val="24"/>
        </w:rPr>
        <w:t>Research in Autism Spectrum Disorders</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6</w:t>
      </w:r>
      <w:r w:rsidRPr="00B7695A">
        <w:rPr>
          <w:rFonts w:ascii="Times New Roman" w:eastAsia="Times New Roman" w:hAnsi="Times New Roman" w:cs="Times New Roman"/>
          <w:sz w:val="24"/>
          <w:szCs w:val="24"/>
        </w:rPr>
        <w:t xml:space="preserve">(3), 1203–1210. </w:t>
      </w:r>
      <w:hyperlink r:id="rId104" w:history="1">
        <w:r w:rsidRPr="00B7695A">
          <w:rPr>
            <w:rFonts w:ascii="Times New Roman" w:eastAsia="Times New Roman" w:hAnsi="Times New Roman" w:cs="Times New Roman"/>
            <w:color w:val="0000FF"/>
            <w:sz w:val="24"/>
            <w:szCs w:val="24"/>
            <w:u w:val="single"/>
          </w:rPr>
          <w:t>https://doi.org/10.1016/j.rasd.2012.03.010</w:t>
        </w:r>
      </w:hyperlink>
    </w:p>
    <w:p w14:paraId="2626B98C"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t>Veneziano</w:t>
      </w:r>
      <w:proofErr w:type="spellEnd"/>
      <w:r w:rsidRPr="00B7695A">
        <w:rPr>
          <w:rFonts w:ascii="Times New Roman" w:eastAsia="Times New Roman" w:hAnsi="Times New Roman" w:cs="Times New Roman"/>
          <w:sz w:val="24"/>
          <w:szCs w:val="24"/>
        </w:rPr>
        <w:t xml:space="preserve">, E. D. Y., Plumet, M., </w:t>
      </w:r>
      <w:proofErr w:type="spellStart"/>
      <w:r w:rsidRPr="00B7695A">
        <w:rPr>
          <w:rFonts w:ascii="Times New Roman" w:eastAsia="Times New Roman" w:hAnsi="Times New Roman" w:cs="Times New Roman"/>
          <w:sz w:val="24"/>
          <w:szCs w:val="24"/>
        </w:rPr>
        <w:t>Cupello</w:t>
      </w:r>
      <w:proofErr w:type="spellEnd"/>
      <w:r w:rsidRPr="00B7695A">
        <w:rPr>
          <w:rFonts w:ascii="Times New Roman" w:eastAsia="Times New Roman" w:hAnsi="Times New Roman" w:cs="Times New Roman"/>
          <w:sz w:val="24"/>
          <w:szCs w:val="24"/>
        </w:rPr>
        <w:t xml:space="preserve">, S., &amp; Tardif, C. (2004). Pragmatic Functioning in Natural Setting and the Emergence of </w:t>
      </w:r>
      <w:proofErr w:type="gramStart"/>
      <w:r w:rsidRPr="00B7695A">
        <w:rPr>
          <w:rFonts w:ascii="Times New Roman" w:eastAsia="Times New Roman" w:hAnsi="Times New Roman" w:cs="Times New Roman"/>
          <w:sz w:val="24"/>
          <w:szCs w:val="24"/>
        </w:rPr>
        <w:t>‘ Theory</w:t>
      </w:r>
      <w:proofErr w:type="gramEnd"/>
      <w:r w:rsidRPr="00B7695A">
        <w:rPr>
          <w:rFonts w:ascii="Times New Roman" w:eastAsia="Times New Roman" w:hAnsi="Times New Roman" w:cs="Times New Roman"/>
          <w:sz w:val="24"/>
          <w:szCs w:val="24"/>
        </w:rPr>
        <w:t xml:space="preserve">-of-Mind ’ in Autistic and Control Children: A comparative study. </w:t>
      </w:r>
      <w:r w:rsidRPr="00B7695A">
        <w:rPr>
          <w:rFonts w:ascii="Times New Roman" w:eastAsia="Times New Roman" w:hAnsi="Times New Roman" w:cs="Times New Roman"/>
          <w:i/>
          <w:iCs/>
          <w:sz w:val="24"/>
          <w:szCs w:val="24"/>
        </w:rPr>
        <w:t>Psychology of Language and Communication</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8</w:t>
      </w:r>
      <w:r w:rsidRPr="00B7695A">
        <w:rPr>
          <w:rFonts w:ascii="Times New Roman" w:eastAsia="Times New Roman" w:hAnsi="Times New Roman" w:cs="Times New Roman"/>
          <w:sz w:val="24"/>
          <w:szCs w:val="24"/>
        </w:rPr>
        <w:t xml:space="preserve">(1), 25–42. </w:t>
      </w:r>
      <w:hyperlink r:id="rId105" w:history="1">
        <w:r w:rsidRPr="00B7695A">
          <w:rPr>
            <w:rFonts w:ascii="Times New Roman" w:eastAsia="Times New Roman" w:hAnsi="Times New Roman" w:cs="Times New Roman"/>
            <w:color w:val="0000FF"/>
            <w:sz w:val="24"/>
            <w:szCs w:val="24"/>
            <w:u w:val="single"/>
          </w:rPr>
          <w:t>https://doi.org/10.1093/jpepsy/2.4.176</w:t>
        </w:r>
      </w:hyperlink>
    </w:p>
    <w:p w14:paraId="36A8E3C9"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proofErr w:type="spellStart"/>
      <w:r w:rsidRPr="00B7695A">
        <w:rPr>
          <w:rFonts w:ascii="Times New Roman" w:eastAsia="Times New Roman" w:hAnsi="Times New Roman" w:cs="Times New Roman"/>
          <w:sz w:val="24"/>
          <w:szCs w:val="24"/>
        </w:rPr>
        <w:t>Ventola</w:t>
      </w:r>
      <w:proofErr w:type="spellEnd"/>
      <w:r w:rsidRPr="00B7695A">
        <w:rPr>
          <w:rFonts w:ascii="Times New Roman" w:eastAsia="Times New Roman" w:hAnsi="Times New Roman" w:cs="Times New Roman"/>
          <w:sz w:val="24"/>
          <w:szCs w:val="24"/>
        </w:rPr>
        <w:t xml:space="preserve">, P. E., </w:t>
      </w:r>
      <w:proofErr w:type="spellStart"/>
      <w:r w:rsidRPr="00B7695A">
        <w:rPr>
          <w:rFonts w:ascii="Times New Roman" w:eastAsia="Times New Roman" w:hAnsi="Times New Roman" w:cs="Times New Roman"/>
          <w:sz w:val="24"/>
          <w:szCs w:val="24"/>
        </w:rPr>
        <w:t>Oosting</w:t>
      </w:r>
      <w:proofErr w:type="spellEnd"/>
      <w:r w:rsidRPr="00B7695A">
        <w:rPr>
          <w:rFonts w:ascii="Times New Roman" w:eastAsia="Times New Roman" w:hAnsi="Times New Roman" w:cs="Times New Roman"/>
          <w:sz w:val="24"/>
          <w:szCs w:val="24"/>
        </w:rPr>
        <w:t xml:space="preserve">, D., Anderson, L. C., &amp; </w:t>
      </w:r>
      <w:proofErr w:type="spellStart"/>
      <w:r w:rsidRPr="00B7695A">
        <w:rPr>
          <w:rFonts w:ascii="Times New Roman" w:eastAsia="Times New Roman" w:hAnsi="Times New Roman" w:cs="Times New Roman"/>
          <w:sz w:val="24"/>
          <w:szCs w:val="24"/>
        </w:rPr>
        <w:t>Pelphrey</w:t>
      </w:r>
      <w:proofErr w:type="spellEnd"/>
      <w:r w:rsidRPr="00B7695A">
        <w:rPr>
          <w:rFonts w:ascii="Times New Roman" w:eastAsia="Times New Roman" w:hAnsi="Times New Roman" w:cs="Times New Roman"/>
          <w:sz w:val="24"/>
          <w:szCs w:val="24"/>
        </w:rPr>
        <w:t xml:space="preserve">, K. A. (2013). Brain Mechanisms of Plasticity in Response to Treatments for Core Deficits in Autism. </w:t>
      </w:r>
      <w:r w:rsidRPr="00B7695A">
        <w:rPr>
          <w:rFonts w:ascii="Times New Roman" w:eastAsia="Times New Roman" w:hAnsi="Times New Roman" w:cs="Times New Roman"/>
          <w:i/>
          <w:iCs/>
          <w:sz w:val="24"/>
          <w:szCs w:val="24"/>
        </w:rPr>
        <w:t>Progress in Brain Research</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207</w:t>
      </w:r>
      <w:r w:rsidRPr="00B7695A">
        <w:rPr>
          <w:rFonts w:ascii="Times New Roman" w:eastAsia="Times New Roman" w:hAnsi="Times New Roman" w:cs="Times New Roman"/>
          <w:sz w:val="24"/>
          <w:szCs w:val="24"/>
        </w:rPr>
        <w:t xml:space="preserve">, 255–272. </w:t>
      </w:r>
      <w:hyperlink r:id="rId106" w:history="1">
        <w:r w:rsidRPr="00B7695A">
          <w:rPr>
            <w:rFonts w:ascii="Times New Roman" w:eastAsia="Times New Roman" w:hAnsi="Times New Roman" w:cs="Times New Roman"/>
            <w:color w:val="0000FF"/>
            <w:sz w:val="24"/>
            <w:szCs w:val="24"/>
            <w:u w:val="single"/>
          </w:rPr>
          <w:t>https://doi.org/10.1016/B978-0-444-63327-9.00007-2</w:t>
        </w:r>
      </w:hyperlink>
    </w:p>
    <w:p w14:paraId="08376B24"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Verhulst, F. C., &amp;. van der Ende, J. (2006). </w:t>
      </w:r>
      <w:r w:rsidRPr="00B7695A">
        <w:rPr>
          <w:rFonts w:ascii="Times New Roman" w:eastAsia="Times New Roman" w:hAnsi="Times New Roman" w:cs="Times New Roman"/>
          <w:i/>
          <w:iCs/>
          <w:sz w:val="24"/>
          <w:szCs w:val="24"/>
        </w:rPr>
        <w:t>Assessment scales in child and adolescent psychiatry</w:t>
      </w:r>
      <w:r w:rsidRPr="00B7695A">
        <w:rPr>
          <w:rFonts w:ascii="Times New Roman" w:eastAsia="Times New Roman" w:hAnsi="Times New Roman" w:cs="Times New Roman"/>
          <w:sz w:val="24"/>
          <w:szCs w:val="24"/>
        </w:rPr>
        <w:t xml:space="preserve"> (p. 220). CRC Press. </w:t>
      </w:r>
      <w:hyperlink r:id="rId107" w:anchor="v=onepage&amp;q=Assessment scales in child and adolescent psychiatry&amp;f=false" w:history="1">
        <w:r w:rsidRPr="00B7695A">
          <w:rPr>
            <w:rFonts w:ascii="Times New Roman" w:eastAsia="Times New Roman" w:hAnsi="Times New Roman" w:cs="Times New Roman"/>
            <w:color w:val="0000FF"/>
            <w:sz w:val="24"/>
            <w:szCs w:val="24"/>
            <w:u w:val="single"/>
          </w:rPr>
          <w:t xml:space="preserve">https://books.google.com/books?hl=en&amp;lr=&amp;id=-r309lLpxTkC&amp;oi=fnd&amp;pg=PP1&amp;dq=Assessment+scales+in+child+and+adolescent+psychiatry&amp;ots=SLWXMOoJ3u&amp;sig=inb68LJa_Hld5aUNl1kWMIkYf9A#v=onepage&amp;q=Assessment scales in child and adolescent </w:t>
        </w:r>
        <w:proofErr w:type="spellStart"/>
        <w:r w:rsidRPr="00B7695A">
          <w:rPr>
            <w:rFonts w:ascii="Times New Roman" w:eastAsia="Times New Roman" w:hAnsi="Times New Roman" w:cs="Times New Roman"/>
            <w:color w:val="0000FF"/>
            <w:sz w:val="24"/>
            <w:szCs w:val="24"/>
            <w:u w:val="single"/>
          </w:rPr>
          <w:t>psychiatry&amp;f</w:t>
        </w:r>
        <w:proofErr w:type="spellEnd"/>
        <w:r w:rsidRPr="00B7695A">
          <w:rPr>
            <w:rFonts w:ascii="Times New Roman" w:eastAsia="Times New Roman" w:hAnsi="Times New Roman" w:cs="Times New Roman"/>
            <w:color w:val="0000FF"/>
            <w:sz w:val="24"/>
            <w:szCs w:val="24"/>
            <w:u w:val="single"/>
          </w:rPr>
          <w:t>=false</w:t>
        </w:r>
      </w:hyperlink>
    </w:p>
    <w:p w14:paraId="511604BE"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Warren, L. R., Rao, P. </w:t>
      </w:r>
      <w:proofErr w:type="gramStart"/>
      <w:r w:rsidRPr="00B7695A">
        <w:rPr>
          <w:rFonts w:ascii="Times New Roman" w:eastAsia="Times New Roman" w:hAnsi="Times New Roman" w:cs="Times New Roman"/>
          <w:sz w:val="24"/>
          <w:szCs w:val="24"/>
        </w:rPr>
        <w:t>A. ,</w:t>
      </w:r>
      <w:proofErr w:type="gramEnd"/>
      <w:r w:rsidRPr="00B7695A">
        <w:rPr>
          <w:rFonts w:ascii="Times New Roman" w:eastAsia="Times New Roman" w:hAnsi="Times New Roman" w:cs="Times New Roman"/>
          <w:sz w:val="24"/>
          <w:szCs w:val="24"/>
        </w:rPr>
        <w:t xml:space="preserve">. &amp;. Paton, D. C. (2017). A Pilot Observational Study of an Acupressure/Acupuncture Intervention in Children with Autism Spectrum Disorder. </w:t>
      </w:r>
      <w:r w:rsidRPr="00B7695A">
        <w:rPr>
          <w:rFonts w:ascii="Times New Roman" w:eastAsia="Times New Roman" w:hAnsi="Times New Roman" w:cs="Times New Roman"/>
          <w:i/>
          <w:iCs/>
          <w:sz w:val="24"/>
          <w:szCs w:val="24"/>
        </w:rPr>
        <w:t>Journal of Alternative and Complementary Medicine</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23</w:t>
      </w:r>
      <w:r w:rsidRPr="00B7695A">
        <w:rPr>
          <w:rFonts w:ascii="Times New Roman" w:eastAsia="Times New Roman" w:hAnsi="Times New Roman" w:cs="Times New Roman"/>
          <w:sz w:val="24"/>
          <w:szCs w:val="24"/>
        </w:rPr>
        <w:t>(11), 844–851.</w:t>
      </w:r>
    </w:p>
    <w:p w14:paraId="54C0BD7F"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Weiner, R. H., &amp; Greene, R. L. (2014). Intention-based therapy for autism spectrum disorder: Promising results of a wait-list control study in children. </w:t>
      </w:r>
      <w:r w:rsidRPr="00B7695A">
        <w:rPr>
          <w:rFonts w:ascii="Times New Roman" w:eastAsia="Times New Roman" w:hAnsi="Times New Roman" w:cs="Times New Roman"/>
          <w:i/>
          <w:iCs/>
          <w:sz w:val="24"/>
          <w:szCs w:val="24"/>
        </w:rPr>
        <w:t>Explore: The Journal of Science and Healing</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10</w:t>
      </w:r>
      <w:r w:rsidRPr="00B7695A">
        <w:rPr>
          <w:rFonts w:ascii="Times New Roman" w:eastAsia="Times New Roman" w:hAnsi="Times New Roman" w:cs="Times New Roman"/>
          <w:sz w:val="24"/>
          <w:szCs w:val="24"/>
        </w:rPr>
        <w:t xml:space="preserve">(1), 13–23. </w:t>
      </w:r>
      <w:hyperlink r:id="rId108" w:history="1">
        <w:r w:rsidRPr="00B7695A">
          <w:rPr>
            <w:rFonts w:ascii="Times New Roman" w:eastAsia="Times New Roman" w:hAnsi="Times New Roman" w:cs="Times New Roman"/>
            <w:color w:val="0000FF"/>
            <w:sz w:val="24"/>
            <w:szCs w:val="24"/>
            <w:u w:val="single"/>
          </w:rPr>
          <w:t>https://doi.org/10.1016/j.explore.2013.10.005</w:t>
        </w:r>
      </w:hyperlink>
    </w:p>
    <w:p w14:paraId="01328E20"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Westby, C. (2014). A Clinical Trial for Sensory Integration. </w:t>
      </w:r>
      <w:r w:rsidRPr="00B7695A">
        <w:rPr>
          <w:rFonts w:ascii="Times New Roman" w:eastAsia="Times New Roman" w:hAnsi="Times New Roman" w:cs="Times New Roman"/>
          <w:i/>
          <w:iCs/>
          <w:sz w:val="24"/>
          <w:szCs w:val="24"/>
        </w:rPr>
        <w:t>Word of Mouth</w:t>
      </w:r>
      <w:r w:rsidRPr="00B7695A">
        <w:rPr>
          <w:rFonts w:ascii="Times New Roman" w:eastAsia="Times New Roman" w:hAnsi="Times New Roman" w:cs="Times New Roman"/>
          <w:sz w:val="24"/>
          <w:szCs w:val="24"/>
        </w:rPr>
        <w:t xml:space="preserve">, </w:t>
      </w:r>
      <w:r w:rsidRPr="00B7695A">
        <w:rPr>
          <w:rFonts w:ascii="Times New Roman" w:eastAsia="Times New Roman" w:hAnsi="Times New Roman" w:cs="Times New Roman"/>
          <w:i/>
          <w:iCs/>
          <w:sz w:val="24"/>
          <w:szCs w:val="24"/>
        </w:rPr>
        <w:t>26</w:t>
      </w:r>
      <w:r w:rsidRPr="00B7695A">
        <w:rPr>
          <w:rFonts w:ascii="Times New Roman" w:eastAsia="Times New Roman" w:hAnsi="Times New Roman" w:cs="Times New Roman"/>
          <w:sz w:val="24"/>
          <w:szCs w:val="24"/>
        </w:rPr>
        <w:t xml:space="preserve">(1), 1–6. </w:t>
      </w:r>
      <w:hyperlink r:id="rId109" w:history="1">
        <w:r w:rsidRPr="00B7695A">
          <w:rPr>
            <w:rFonts w:ascii="Times New Roman" w:eastAsia="Times New Roman" w:hAnsi="Times New Roman" w:cs="Times New Roman"/>
            <w:color w:val="0000FF"/>
            <w:sz w:val="24"/>
            <w:szCs w:val="24"/>
            <w:u w:val="single"/>
          </w:rPr>
          <w:t>https://doi.org/10.1177/1048395014541784</w:t>
        </w:r>
      </w:hyperlink>
    </w:p>
    <w:p w14:paraId="0B832510"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Wolf, J. M., Fein, D. </w:t>
      </w:r>
      <w:proofErr w:type="gramStart"/>
      <w:r w:rsidRPr="00B7695A">
        <w:rPr>
          <w:rFonts w:ascii="Times New Roman" w:eastAsia="Times New Roman" w:hAnsi="Times New Roman" w:cs="Times New Roman"/>
          <w:sz w:val="24"/>
          <w:szCs w:val="24"/>
        </w:rPr>
        <w:t>A. ,</w:t>
      </w:r>
      <w:proofErr w:type="gramEnd"/>
      <w:r w:rsidRPr="00B7695A">
        <w:rPr>
          <w:rFonts w:ascii="Times New Roman" w:eastAsia="Times New Roman" w:hAnsi="Times New Roman" w:cs="Times New Roman"/>
          <w:sz w:val="24"/>
          <w:szCs w:val="24"/>
        </w:rPr>
        <w:t xml:space="preserve">. &amp;. </w:t>
      </w:r>
      <w:proofErr w:type="spellStart"/>
      <w:r w:rsidRPr="00B7695A">
        <w:rPr>
          <w:rFonts w:ascii="Times New Roman" w:eastAsia="Times New Roman" w:hAnsi="Times New Roman" w:cs="Times New Roman"/>
          <w:sz w:val="24"/>
          <w:szCs w:val="24"/>
        </w:rPr>
        <w:t>Akshoomoff</w:t>
      </w:r>
      <w:proofErr w:type="spellEnd"/>
      <w:r w:rsidRPr="00B7695A">
        <w:rPr>
          <w:rFonts w:ascii="Times New Roman" w:eastAsia="Times New Roman" w:hAnsi="Times New Roman" w:cs="Times New Roman"/>
          <w:sz w:val="24"/>
          <w:szCs w:val="24"/>
        </w:rPr>
        <w:t xml:space="preserve">, N. (2007). Autism spectrum disorders and social disabilities. In </w:t>
      </w:r>
      <w:r w:rsidRPr="00B7695A">
        <w:rPr>
          <w:rFonts w:ascii="Times New Roman" w:eastAsia="Times New Roman" w:hAnsi="Times New Roman" w:cs="Times New Roman"/>
          <w:i/>
          <w:iCs/>
          <w:sz w:val="24"/>
          <w:szCs w:val="24"/>
        </w:rPr>
        <w:t>Pediatric Neuropsychological Intervention</w:t>
      </w:r>
      <w:r w:rsidRPr="00B7695A">
        <w:rPr>
          <w:rFonts w:ascii="Times New Roman" w:eastAsia="Times New Roman" w:hAnsi="Times New Roman" w:cs="Times New Roman"/>
          <w:sz w:val="24"/>
          <w:szCs w:val="24"/>
        </w:rPr>
        <w:t xml:space="preserve"> (pp. 151–174). </w:t>
      </w:r>
      <w:hyperlink r:id="rId110" w:anchor="v=onepage&amp;q=Autism spectrum disorders and social disabilities&amp;f=false" w:history="1">
        <w:r w:rsidRPr="00B7695A">
          <w:rPr>
            <w:rFonts w:ascii="Times New Roman" w:eastAsia="Times New Roman" w:hAnsi="Times New Roman" w:cs="Times New Roman"/>
            <w:color w:val="0000FF"/>
            <w:sz w:val="24"/>
            <w:szCs w:val="24"/>
            <w:u w:val="single"/>
          </w:rPr>
          <w:t xml:space="preserve">https://books.google.com/books?hl=en&amp;lr=&amp;id=sVYLwoPsTugC&amp;oi=fnd&amp;pg=PA151&amp;dq=Autism+spectrum+disorders+and+social+disabilities&amp;ots=jK0K_1bVPr&amp;sig=LL97BMJZVh7laPiKUiPfwTp0sH8#v=onepage&amp;q=Autism spectrum disorders and social </w:t>
        </w:r>
        <w:proofErr w:type="spellStart"/>
        <w:r w:rsidRPr="00B7695A">
          <w:rPr>
            <w:rFonts w:ascii="Times New Roman" w:eastAsia="Times New Roman" w:hAnsi="Times New Roman" w:cs="Times New Roman"/>
            <w:color w:val="0000FF"/>
            <w:sz w:val="24"/>
            <w:szCs w:val="24"/>
            <w:u w:val="single"/>
          </w:rPr>
          <w:t>disabilities&amp;f</w:t>
        </w:r>
        <w:proofErr w:type="spellEnd"/>
        <w:r w:rsidRPr="00B7695A">
          <w:rPr>
            <w:rFonts w:ascii="Times New Roman" w:eastAsia="Times New Roman" w:hAnsi="Times New Roman" w:cs="Times New Roman"/>
            <w:color w:val="0000FF"/>
            <w:sz w:val="24"/>
            <w:szCs w:val="24"/>
            <w:u w:val="single"/>
          </w:rPr>
          <w:t>=false</w:t>
        </w:r>
      </w:hyperlink>
    </w:p>
    <w:p w14:paraId="41319C92" w14:textId="77777777" w:rsidR="00B7695A" w:rsidRPr="00B7695A" w:rsidRDefault="00B7695A" w:rsidP="00050DBD">
      <w:pPr>
        <w:spacing w:before="240" w:after="0" w:line="240" w:lineRule="auto"/>
        <w:ind w:left="450" w:hanging="480"/>
        <w:rPr>
          <w:rFonts w:ascii="Times New Roman" w:eastAsia="Times New Roman" w:hAnsi="Times New Roman" w:cs="Times New Roman"/>
          <w:sz w:val="24"/>
          <w:szCs w:val="24"/>
        </w:rPr>
      </w:pPr>
      <w:r w:rsidRPr="00B7695A">
        <w:rPr>
          <w:rFonts w:ascii="Times New Roman" w:eastAsia="Times New Roman" w:hAnsi="Times New Roman" w:cs="Times New Roman"/>
          <w:sz w:val="24"/>
          <w:szCs w:val="24"/>
        </w:rPr>
        <w:t xml:space="preserve">Worley, J. A., &amp;. Matson, J. L. (2011). Diagnostic instruments for the core features of ASD. In </w:t>
      </w:r>
      <w:r w:rsidRPr="00B7695A">
        <w:rPr>
          <w:rFonts w:ascii="Times New Roman" w:eastAsia="Times New Roman" w:hAnsi="Times New Roman" w:cs="Times New Roman"/>
          <w:i/>
          <w:iCs/>
          <w:sz w:val="24"/>
          <w:szCs w:val="24"/>
        </w:rPr>
        <w:t>International Handbook of Autism and Pervasive Developmental Disorders</w:t>
      </w:r>
      <w:r w:rsidRPr="00B7695A">
        <w:rPr>
          <w:rFonts w:ascii="Times New Roman" w:eastAsia="Times New Roman" w:hAnsi="Times New Roman" w:cs="Times New Roman"/>
          <w:sz w:val="24"/>
          <w:szCs w:val="24"/>
        </w:rPr>
        <w:t xml:space="preserve"> (pp. 215–231). Springer. </w:t>
      </w:r>
      <w:hyperlink r:id="rId111" w:history="1">
        <w:r w:rsidRPr="00B7695A">
          <w:rPr>
            <w:rFonts w:ascii="Times New Roman" w:eastAsia="Times New Roman" w:hAnsi="Times New Roman" w:cs="Times New Roman"/>
            <w:color w:val="0000FF"/>
            <w:sz w:val="24"/>
            <w:szCs w:val="24"/>
            <w:u w:val="single"/>
          </w:rPr>
          <w:t>https://doi.org/10.1007/978-1-4419-8065-6</w:t>
        </w:r>
      </w:hyperlink>
    </w:p>
    <w:p w14:paraId="3BD2E350" w14:textId="77777777" w:rsidR="00856D3E" w:rsidRPr="00F64E49" w:rsidRDefault="00856D3E" w:rsidP="00050DBD">
      <w:pPr>
        <w:spacing w:before="240" w:line="240" w:lineRule="auto"/>
        <w:ind w:left="450"/>
        <w:rPr>
          <w:rFonts w:ascii="Times New Roman" w:hAnsi="Times New Roman" w:cs="Times New Roman"/>
          <w:sz w:val="24"/>
          <w:szCs w:val="24"/>
        </w:rPr>
      </w:pPr>
    </w:p>
    <w:sectPr w:rsidR="00856D3E" w:rsidRPr="00F64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E49"/>
    <w:rsid w:val="00050DBD"/>
    <w:rsid w:val="00292868"/>
    <w:rsid w:val="00493BCE"/>
    <w:rsid w:val="00856D3E"/>
    <w:rsid w:val="00B7695A"/>
    <w:rsid w:val="00F64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318D0"/>
  <w15:chartTrackingRefBased/>
  <w15:docId w15:val="{16BE8EB1-EACD-4536-8ED5-AF2FB69E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769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695A"/>
    <w:rPr>
      <w:color w:val="0000FF"/>
      <w:u w:val="single"/>
    </w:rPr>
  </w:style>
  <w:style w:type="character" w:styleId="FollowedHyperlink">
    <w:name w:val="FollowedHyperlink"/>
    <w:basedOn w:val="DefaultParagraphFont"/>
    <w:uiPriority w:val="99"/>
    <w:semiHidden/>
    <w:unhideWhenUsed/>
    <w:rsid w:val="00B7695A"/>
    <w:rPr>
      <w:color w:val="800080"/>
      <w:u w:val="single"/>
    </w:rPr>
  </w:style>
  <w:style w:type="character" w:customStyle="1" w:styleId="z3988">
    <w:name w:val="z3988"/>
    <w:basedOn w:val="DefaultParagraphFont"/>
    <w:rsid w:val="00B76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660913">
      <w:bodyDiv w:val="1"/>
      <w:marLeft w:val="0"/>
      <w:marRight w:val="0"/>
      <w:marTop w:val="0"/>
      <w:marBottom w:val="0"/>
      <w:divBdr>
        <w:top w:val="none" w:sz="0" w:space="0" w:color="auto"/>
        <w:left w:val="none" w:sz="0" w:space="0" w:color="auto"/>
        <w:bottom w:val="none" w:sz="0" w:space="0" w:color="auto"/>
        <w:right w:val="none" w:sz="0" w:space="0" w:color="auto"/>
      </w:divBdr>
      <w:divsChild>
        <w:div w:id="510680718">
          <w:marLeft w:val="480"/>
          <w:marRight w:val="0"/>
          <w:marTop w:val="0"/>
          <w:marBottom w:val="0"/>
          <w:divBdr>
            <w:top w:val="none" w:sz="0" w:space="0" w:color="auto"/>
            <w:left w:val="none" w:sz="0" w:space="0" w:color="auto"/>
            <w:bottom w:val="none" w:sz="0" w:space="0" w:color="auto"/>
            <w:right w:val="none" w:sz="0" w:space="0" w:color="auto"/>
          </w:divBdr>
          <w:divsChild>
            <w:div w:id="147987002">
              <w:marLeft w:val="0"/>
              <w:marRight w:val="0"/>
              <w:marTop w:val="0"/>
              <w:marBottom w:val="0"/>
              <w:divBdr>
                <w:top w:val="none" w:sz="0" w:space="0" w:color="auto"/>
                <w:left w:val="none" w:sz="0" w:space="0" w:color="auto"/>
                <w:bottom w:val="none" w:sz="0" w:space="0" w:color="auto"/>
                <w:right w:val="none" w:sz="0" w:space="0" w:color="auto"/>
              </w:divBdr>
            </w:div>
            <w:div w:id="659890769">
              <w:marLeft w:val="0"/>
              <w:marRight w:val="0"/>
              <w:marTop w:val="0"/>
              <w:marBottom w:val="0"/>
              <w:divBdr>
                <w:top w:val="none" w:sz="0" w:space="0" w:color="auto"/>
                <w:left w:val="none" w:sz="0" w:space="0" w:color="auto"/>
                <w:bottom w:val="none" w:sz="0" w:space="0" w:color="auto"/>
                <w:right w:val="none" w:sz="0" w:space="0" w:color="auto"/>
              </w:divBdr>
            </w:div>
            <w:div w:id="29306859">
              <w:marLeft w:val="0"/>
              <w:marRight w:val="0"/>
              <w:marTop w:val="0"/>
              <w:marBottom w:val="0"/>
              <w:divBdr>
                <w:top w:val="none" w:sz="0" w:space="0" w:color="auto"/>
                <w:left w:val="none" w:sz="0" w:space="0" w:color="auto"/>
                <w:bottom w:val="none" w:sz="0" w:space="0" w:color="auto"/>
                <w:right w:val="none" w:sz="0" w:space="0" w:color="auto"/>
              </w:divBdr>
            </w:div>
            <w:div w:id="1430085537">
              <w:marLeft w:val="0"/>
              <w:marRight w:val="0"/>
              <w:marTop w:val="0"/>
              <w:marBottom w:val="0"/>
              <w:divBdr>
                <w:top w:val="none" w:sz="0" w:space="0" w:color="auto"/>
                <w:left w:val="none" w:sz="0" w:space="0" w:color="auto"/>
                <w:bottom w:val="none" w:sz="0" w:space="0" w:color="auto"/>
                <w:right w:val="none" w:sz="0" w:space="0" w:color="auto"/>
              </w:divBdr>
            </w:div>
            <w:div w:id="983657086">
              <w:marLeft w:val="0"/>
              <w:marRight w:val="0"/>
              <w:marTop w:val="0"/>
              <w:marBottom w:val="0"/>
              <w:divBdr>
                <w:top w:val="none" w:sz="0" w:space="0" w:color="auto"/>
                <w:left w:val="none" w:sz="0" w:space="0" w:color="auto"/>
                <w:bottom w:val="none" w:sz="0" w:space="0" w:color="auto"/>
                <w:right w:val="none" w:sz="0" w:space="0" w:color="auto"/>
              </w:divBdr>
            </w:div>
            <w:div w:id="81029078">
              <w:marLeft w:val="0"/>
              <w:marRight w:val="0"/>
              <w:marTop w:val="0"/>
              <w:marBottom w:val="0"/>
              <w:divBdr>
                <w:top w:val="none" w:sz="0" w:space="0" w:color="auto"/>
                <w:left w:val="none" w:sz="0" w:space="0" w:color="auto"/>
                <w:bottom w:val="none" w:sz="0" w:space="0" w:color="auto"/>
                <w:right w:val="none" w:sz="0" w:space="0" w:color="auto"/>
              </w:divBdr>
            </w:div>
            <w:div w:id="877667599">
              <w:marLeft w:val="0"/>
              <w:marRight w:val="0"/>
              <w:marTop w:val="0"/>
              <w:marBottom w:val="0"/>
              <w:divBdr>
                <w:top w:val="none" w:sz="0" w:space="0" w:color="auto"/>
                <w:left w:val="none" w:sz="0" w:space="0" w:color="auto"/>
                <w:bottom w:val="none" w:sz="0" w:space="0" w:color="auto"/>
                <w:right w:val="none" w:sz="0" w:space="0" w:color="auto"/>
              </w:divBdr>
            </w:div>
            <w:div w:id="1204824675">
              <w:marLeft w:val="0"/>
              <w:marRight w:val="0"/>
              <w:marTop w:val="0"/>
              <w:marBottom w:val="0"/>
              <w:divBdr>
                <w:top w:val="none" w:sz="0" w:space="0" w:color="auto"/>
                <w:left w:val="none" w:sz="0" w:space="0" w:color="auto"/>
                <w:bottom w:val="none" w:sz="0" w:space="0" w:color="auto"/>
                <w:right w:val="none" w:sz="0" w:space="0" w:color="auto"/>
              </w:divBdr>
            </w:div>
            <w:div w:id="992870733">
              <w:marLeft w:val="0"/>
              <w:marRight w:val="0"/>
              <w:marTop w:val="0"/>
              <w:marBottom w:val="0"/>
              <w:divBdr>
                <w:top w:val="none" w:sz="0" w:space="0" w:color="auto"/>
                <w:left w:val="none" w:sz="0" w:space="0" w:color="auto"/>
                <w:bottom w:val="none" w:sz="0" w:space="0" w:color="auto"/>
                <w:right w:val="none" w:sz="0" w:space="0" w:color="auto"/>
              </w:divBdr>
            </w:div>
            <w:div w:id="1906985249">
              <w:marLeft w:val="0"/>
              <w:marRight w:val="0"/>
              <w:marTop w:val="0"/>
              <w:marBottom w:val="0"/>
              <w:divBdr>
                <w:top w:val="none" w:sz="0" w:space="0" w:color="auto"/>
                <w:left w:val="none" w:sz="0" w:space="0" w:color="auto"/>
                <w:bottom w:val="none" w:sz="0" w:space="0" w:color="auto"/>
                <w:right w:val="none" w:sz="0" w:space="0" w:color="auto"/>
              </w:divBdr>
            </w:div>
            <w:div w:id="423110217">
              <w:marLeft w:val="0"/>
              <w:marRight w:val="0"/>
              <w:marTop w:val="0"/>
              <w:marBottom w:val="0"/>
              <w:divBdr>
                <w:top w:val="none" w:sz="0" w:space="0" w:color="auto"/>
                <w:left w:val="none" w:sz="0" w:space="0" w:color="auto"/>
                <w:bottom w:val="none" w:sz="0" w:space="0" w:color="auto"/>
                <w:right w:val="none" w:sz="0" w:space="0" w:color="auto"/>
              </w:divBdr>
            </w:div>
            <w:div w:id="1295867382">
              <w:marLeft w:val="0"/>
              <w:marRight w:val="0"/>
              <w:marTop w:val="0"/>
              <w:marBottom w:val="0"/>
              <w:divBdr>
                <w:top w:val="none" w:sz="0" w:space="0" w:color="auto"/>
                <w:left w:val="none" w:sz="0" w:space="0" w:color="auto"/>
                <w:bottom w:val="none" w:sz="0" w:space="0" w:color="auto"/>
                <w:right w:val="none" w:sz="0" w:space="0" w:color="auto"/>
              </w:divBdr>
            </w:div>
            <w:div w:id="1021325063">
              <w:marLeft w:val="0"/>
              <w:marRight w:val="0"/>
              <w:marTop w:val="0"/>
              <w:marBottom w:val="0"/>
              <w:divBdr>
                <w:top w:val="none" w:sz="0" w:space="0" w:color="auto"/>
                <w:left w:val="none" w:sz="0" w:space="0" w:color="auto"/>
                <w:bottom w:val="none" w:sz="0" w:space="0" w:color="auto"/>
                <w:right w:val="none" w:sz="0" w:space="0" w:color="auto"/>
              </w:divBdr>
            </w:div>
            <w:div w:id="1136752047">
              <w:marLeft w:val="0"/>
              <w:marRight w:val="0"/>
              <w:marTop w:val="0"/>
              <w:marBottom w:val="0"/>
              <w:divBdr>
                <w:top w:val="none" w:sz="0" w:space="0" w:color="auto"/>
                <w:left w:val="none" w:sz="0" w:space="0" w:color="auto"/>
                <w:bottom w:val="none" w:sz="0" w:space="0" w:color="auto"/>
                <w:right w:val="none" w:sz="0" w:space="0" w:color="auto"/>
              </w:divBdr>
            </w:div>
            <w:div w:id="1819806691">
              <w:marLeft w:val="0"/>
              <w:marRight w:val="0"/>
              <w:marTop w:val="0"/>
              <w:marBottom w:val="0"/>
              <w:divBdr>
                <w:top w:val="none" w:sz="0" w:space="0" w:color="auto"/>
                <w:left w:val="none" w:sz="0" w:space="0" w:color="auto"/>
                <w:bottom w:val="none" w:sz="0" w:space="0" w:color="auto"/>
                <w:right w:val="none" w:sz="0" w:space="0" w:color="auto"/>
              </w:divBdr>
            </w:div>
            <w:div w:id="297801102">
              <w:marLeft w:val="0"/>
              <w:marRight w:val="0"/>
              <w:marTop w:val="0"/>
              <w:marBottom w:val="0"/>
              <w:divBdr>
                <w:top w:val="none" w:sz="0" w:space="0" w:color="auto"/>
                <w:left w:val="none" w:sz="0" w:space="0" w:color="auto"/>
                <w:bottom w:val="none" w:sz="0" w:space="0" w:color="auto"/>
                <w:right w:val="none" w:sz="0" w:space="0" w:color="auto"/>
              </w:divBdr>
            </w:div>
            <w:div w:id="103960998">
              <w:marLeft w:val="0"/>
              <w:marRight w:val="0"/>
              <w:marTop w:val="0"/>
              <w:marBottom w:val="0"/>
              <w:divBdr>
                <w:top w:val="none" w:sz="0" w:space="0" w:color="auto"/>
                <w:left w:val="none" w:sz="0" w:space="0" w:color="auto"/>
                <w:bottom w:val="none" w:sz="0" w:space="0" w:color="auto"/>
                <w:right w:val="none" w:sz="0" w:space="0" w:color="auto"/>
              </w:divBdr>
            </w:div>
            <w:div w:id="82679">
              <w:marLeft w:val="0"/>
              <w:marRight w:val="0"/>
              <w:marTop w:val="0"/>
              <w:marBottom w:val="0"/>
              <w:divBdr>
                <w:top w:val="none" w:sz="0" w:space="0" w:color="auto"/>
                <w:left w:val="none" w:sz="0" w:space="0" w:color="auto"/>
                <w:bottom w:val="none" w:sz="0" w:space="0" w:color="auto"/>
                <w:right w:val="none" w:sz="0" w:space="0" w:color="auto"/>
              </w:divBdr>
            </w:div>
            <w:div w:id="491334207">
              <w:marLeft w:val="0"/>
              <w:marRight w:val="0"/>
              <w:marTop w:val="0"/>
              <w:marBottom w:val="0"/>
              <w:divBdr>
                <w:top w:val="none" w:sz="0" w:space="0" w:color="auto"/>
                <w:left w:val="none" w:sz="0" w:space="0" w:color="auto"/>
                <w:bottom w:val="none" w:sz="0" w:space="0" w:color="auto"/>
                <w:right w:val="none" w:sz="0" w:space="0" w:color="auto"/>
              </w:divBdr>
            </w:div>
            <w:div w:id="1384251709">
              <w:marLeft w:val="0"/>
              <w:marRight w:val="0"/>
              <w:marTop w:val="0"/>
              <w:marBottom w:val="0"/>
              <w:divBdr>
                <w:top w:val="none" w:sz="0" w:space="0" w:color="auto"/>
                <w:left w:val="none" w:sz="0" w:space="0" w:color="auto"/>
                <w:bottom w:val="none" w:sz="0" w:space="0" w:color="auto"/>
                <w:right w:val="none" w:sz="0" w:space="0" w:color="auto"/>
              </w:divBdr>
            </w:div>
            <w:div w:id="48846053">
              <w:marLeft w:val="0"/>
              <w:marRight w:val="0"/>
              <w:marTop w:val="0"/>
              <w:marBottom w:val="0"/>
              <w:divBdr>
                <w:top w:val="none" w:sz="0" w:space="0" w:color="auto"/>
                <w:left w:val="none" w:sz="0" w:space="0" w:color="auto"/>
                <w:bottom w:val="none" w:sz="0" w:space="0" w:color="auto"/>
                <w:right w:val="none" w:sz="0" w:space="0" w:color="auto"/>
              </w:divBdr>
            </w:div>
            <w:div w:id="2079788344">
              <w:marLeft w:val="0"/>
              <w:marRight w:val="0"/>
              <w:marTop w:val="0"/>
              <w:marBottom w:val="0"/>
              <w:divBdr>
                <w:top w:val="none" w:sz="0" w:space="0" w:color="auto"/>
                <w:left w:val="none" w:sz="0" w:space="0" w:color="auto"/>
                <w:bottom w:val="none" w:sz="0" w:space="0" w:color="auto"/>
                <w:right w:val="none" w:sz="0" w:space="0" w:color="auto"/>
              </w:divBdr>
            </w:div>
            <w:div w:id="556550091">
              <w:marLeft w:val="0"/>
              <w:marRight w:val="0"/>
              <w:marTop w:val="0"/>
              <w:marBottom w:val="0"/>
              <w:divBdr>
                <w:top w:val="none" w:sz="0" w:space="0" w:color="auto"/>
                <w:left w:val="none" w:sz="0" w:space="0" w:color="auto"/>
                <w:bottom w:val="none" w:sz="0" w:space="0" w:color="auto"/>
                <w:right w:val="none" w:sz="0" w:space="0" w:color="auto"/>
              </w:divBdr>
            </w:div>
            <w:div w:id="1105929982">
              <w:marLeft w:val="0"/>
              <w:marRight w:val="0"/>
              <w:marTop w:val="0"/>
              <w:marBottom w:val="0"/>
              <w:divBdr>
                <w:top w:val="none" w:sz="0" w:space="0" w:color="auto"/>
                <w:left w:val="none" w:sz="0" w:space="0" w:color="auto"/>
                <w:bottom w:val="none" w:sz="0" w:space="0" w:color="auto"/>
                <w:right w:val="none" w:sz="0" w:space="0" w:color="auto"/>
              </w:divBdr>
            </w:div>
            <w:div w:id="2057049957">
              <w:marLeft w:val="0"/>
              <w:marRight w:val="0"/>
              <w:marTop w:val="0"/>
              <w:marBottom w:val="0"/>
              <w:divBdr>
                <w:top w:val="none" w:sz="0" w:space="0" w:color="auto"/>
                <w:left w:val="none" w:sz="0" w:space="0" w:color="auto"/>
                <w:bottom w:val="none" w:sz="0" w:space="0" w:color="auto"/>
                <w:right w:val="none" w:sz="0" w:space="0" w:color="auto"/>
              </w:divBdr>
            </w:div>
            <w:div w:id="380250189">
              <w:marLeft w:val="0"/>
              <w:marRight w:val="0"/>
              <w:marTop w:val="0"/>
              <w:marBottom w:val="0"/>
              <w:divBdr>
                <w:top w:val="none" w:sz="0" w:space="0" w:color="auto"/>
                <w:left w:val="none" w:sz="0" w:space="0" w:color="auto"/>
                <w:bottom w:val="none" w:sz="0" w:space="0" w:color="auto"/>
                <w:right w:val="none" w:sz="0" w:space="0" w:color="auto"/>
              </w:divBdr>
            </w:div>
            <w:div w:id="675157238">
              <w:marLeft w:val="0"/>
              <w:marRight w:val="0"/>
              <w:marTop w:val="0"/>
              <w:marBottom w:val="0"/>
              <w:divBdr>
                <w:top w:val="none" w:sz="0" w:space="0" w:color="auto"/>
                <w:left w:val="none" w:sz="0" w:space="0" w:color="auto"/>
                <w:bottom w:val="none" w:sz="0" w:space="0" w:color="auto"/>
                <w:right w:val="none" w:sz="0" w:space="0" w:color="auto"/>
              </w:divBdr>
            </w:div>
            <w:div w:id="504638496">
              <w:marLeft w:val="0"/>
              <w:marRight w:val="0"/>
              <w:marTop w:val="0"/>
              <w:marBottom w:val="0"/>
              <w:divBdr>
                <w:top w:val="none" w:sz="0" w:space="0" w:color="auto"/>
                <w:left w:val="none" w:sz="0" w:space="0" w:color="auto"/>
                <w:bottom w:val="none" w:sz="0" w:space="0" w:color="auto"/>
                <w:right w:val="none" w:sz="0" w:space="0" w:color="auto"/>
              </w:divBdr>
            </w:div>
            <w:div w:id="1621716170">
              <w:marLeft w:val="0"/>
              <w:marRight w:val="0"/>
              <w:marTop w:val="0"/>
              <w:marBottom w:val="0"/>
              <w:divBdr>
                <w:top w:val="none" w:sz="0" w:space="0" w:color="auto"/>
                <w:left w:val="none" w:sz="0" w:space="0" w:color="auto"/>
                <w:bottom w:val="none" w:sz="0" w:space="0" w:color="auto"/>
                <w:right w:val="none" w:sz="0" w:space="0" w:color="auto"/>
              </w:divBdr>
            </w:div>
            <w:div w:id="548612966">
              <w:marLeft w:val="0"/>
              <w:marRight w:val="0"/>
              <w:marTop w:val="0"/>
              <w:marBottom w:val="0"/>
              <w:divBdr>
                <w:top w:val="none" w:sz="0" w:space="0" w:color="auto"/>
                <w:left w:val="none" w:sz="0" w:space="0" w:color="auto"/>
                <w:bottom w:val="none" w:sz="0" w:space="0" w:color="auto"/>
                <w:right w:val="none" w:sz="0" w:space="0" w:color="auto"/>
              </w:divBdr>
            </w:div>
            <w:div w:id="1882327099">
              <w:marLeft w:val="0"/>
              <w:marRight w:val="0"/>
              <w:marTop w:val="0"/>
              <w:marBottom w:val="0"/>
              <w:divBdr>
                <w:top w:val="none" w:sz="0" w:space="0" w:color="auto"/>
                <w:left w:val="none" w:sz="0" w:space="0" w:color="auto"/>
                <w:bottom w:val="none" w:sz="0" w:space="0" w:color="auto"/>
                <w:right w:val="none" w:sz="0" w:space="0" w:color="auto"/>
              </w:divBdr>
            </w:div>
            <w:div w:id="1161581213">
              <w:marLeft w:val="0"/>
              <w:marRight w:val="0"/>
              <w:marTop w:val="0"/>
              <w:marBottom w:val="0"/>
              <w:divBdr>
                <w:top w:val="none" w:sz="0" w:space="0" w:color="auto"/>
                <w:left w:val="none" w:sz="0" w:space="0" w:color="auto"/>
                <w:bottom w:val="none" w:sz="0" w:space="0" w:color="auto"/>
                <w:right w:val="none" w:sz="0" w:space="0" w:color="auto"/>
              </w:divBdr>
            </w:div>
            <w:div w:id="1776828840">
              <w:marLeft w:val="0"/>
              <w:marRight w:val="0"/>
              <w:marTop w:val="0"/>
              <w:marBottom w:val="0"/>
              <w:divBdr>
                <w:top w:val="none" w:sz="0" w:space="0" w:color="auto"/>
                <w:left w:val="none" w:sz="0" w:space="0" w:color="auto"/>
                <w:bottom w:val="none" w:sz="0" w:space="0" w:color="auto"/>
                <w:right w:val="none" w:sz="0" w:space="0" w:color="auto"/>
              </w:divBdr>
            </w:div>
            <w:div w:id="1991326366">
              <w:marLeft w:val="0"/>
              <w:marRight w:val="0"/>
              <w:marTop w:val="0"/>
              <w:marBottom w:val="0"/>
              <w:divBdr>
                <w:top w:val="none" w:sz="0" w:space="0" w:color="auto"/>
                <w:left w:val="none" w:sz="0" w:space="0" w:color="auto"/>
                <w:bottom w:val="none" w:sz="0" w:space="0" w:color="auto"/>
                <w:right w:val="none" w:sz="0" w:space="0" w:color="auto"/>
              </w:divBdr>
            </w:div>
            <w:div w:id="1781023023">
              <w:marLeft w:val="0"/>
              <w:marRight w:val="0"/>
              <w:marTop w:val="0"/>
              <w:marBottom w:val="0"/>
              <w:divBdr>
                <w:top w:val="none" w:sz="0" w:space="0" w:color="auto"/>
                <w:left w:val="none" w:sz="0" w:space="0" w:color="auto"/>
                <w:bottom w:val="none" w:sz="0" w:space="0" w:color="auto"/>
                <w:right w:val="none" w:sz="0" w:space="0" w:color="auto"/>
              </w:divBdr>
            </w:div>
            <w:div w:id="929200350">
              <w:marLeft w:val="0"/>
              <w:marRight w:val="0"/>
              <w:marTop w:val="0"/>
              <w:marBottom w:val="0"/>
              <w:divBdr>
                <w:top w:val="none" w:sz="0" w:space="0" w:color="auto"/>
                <w:left w:val="none" w:sz="0" w:space="0" w:color="auto"/>
                <w:bottom w:val="none" w:sz="0" w:space="0" w:color="auto"/>
                <w:right w:val="none" w:sz="0" w:space="0" w:color="auto"/>
              </w:divBdr>
            </w:div>
            <w:div w:id="118499707">
              <w:marLeft w:val="0"/>
              <w:marRight w:val="0"/>
              <w:marTop w:val="0"/>
              <w:marBottom w:val="0"/>
              <w:divBdr>
                <w:top w:val="none" w:sz="0" w:space="0" w:color="auto"/>
                <w:left w:val="none" w:sz="0" w:space="0" w:color="auto"/>
                <w:bottom w:val="none" w:sz="0" w:space="0" w:color="auto"/>
                <w:right w:val="none" w:sz="0" w:space="0" w:color="auto"/>
              </w:divBdr>
            </w:div>
            <w:div w:id="1498109635">
              <w:marLeft w:val="0"/>
              <w:marRight w:val="0"/>
              <w:marTop w:val="0"/>
              <w:marBottom w:val="0"/>
              <w:divBdr>
                <w:top w:val="none" w:sz="0" w:space="0" w:color="auto"/>
                <w:left w:val="none" w:sz="0" w:space="0" w:color="auto"/>
                <w:bottom w:val="none" w:sz="0" w:space="0" w:color="auto"/>
                <w:right w:val="none" w:sz="0" w:space="0" w:color="auto"/>
              </w:divBdr>
            </w:div>
            <w:div w:id="532226759">
              <w:marLeft w:val="0"/>
              <w:marRight w:val="0"/>
              <w:marTop w:val="0"/>
              <w:marBottom w:val="0"/>
              <w:divBdr>
                <w:top w:val="none" w:sz="0" w:space="0" w:color="auto"/>
                <w:left w:val="none" w:sz="0" w:space="0" w:color="auto"/>
                <w:bottom w:val="none" w:sz="0" w:space="0" w:color="auto"/>
                <w:right w:val="none" w:sz="0" w:space="0" w:color="auto"/>
              </w:divBdr>
            </w:div>
            <w:div w:id="1016881178">
              <w:marLeft w:val="0"/>
              <w:marRight w:val="0"/>
              <w:marTop w:val="0"/>
              <w:marBottom w:val="0"/>
              <w:divBdr>
                <w:top w:val="none" w:sz="0" w:space="0" w:color="auto"/>
                <w:left w:val="none" w:sz="0" w:space="0" w:color="auto"/>
                <w:bottom w:val="none" w:sz="0" w:space="0" w:color="auto"/>
                <w:right w:val="none" w:sz="0" w:space="0" w:color="auto"/>
              </w:divBdr>
            </w:div>
            <w:div w:id="2053965348">
              <w:marLeft w:val="0"/>
              <w:marRight w:val="0"/>
              <w:marTop w:val="0"/>
              <w:marBottom w:val="0"/>
              <w:divBdr>
                <w:top w:val="none" w:sz="0" w:space="0" w:color="auto"/>
                <w:left w:val="none" w:sz="0" w:space="0" w:color="auto"/>
                <w:bottom w:val="none" w:sz="0" w:space="0" w:color="auto"/>
                <w:right w:val="none" w:sz="0" w:space="0" w:color="auto"/>
              </w:divBdr>
            </w:div>
            <w:div w:id="319820144">
              <w:marLeft w:val="0"/>
              <w:marRight w:val="0"/>
              <w:marTop w:val="0"/>
              <w:marBottom w:val="0"/>
              <w:divBdr>
                <w:top w:val="none" w:sz="0" w:space="0" w:color="auto"/>
                <w:left w:val="none" w:sz="0" w:space="0" w:color="auto"/>
                <w:bottom w:val="none" w:sz="0" w:space="0" w:color="auto"/>
                <w:right w:val="none" w:sz="0" w:space="0" w:color="auto"/>
              </w:divBdr>
            </w:div>
            <w:div w:id="64572408">
              <w:marLeft w:val="0"/>
              <w:marRight w:val="0"/>
              <w:marTop w:val="0"/>
              <w:marBottom w:val="0"/>
              <w:divBdr>
                <w:top w:val="none" w:sz="0" w:space="0" w:color="auto"/>
                <w:left w:val="none" w:sz="0" w:space="0" w:color="auto"/>
                <w:bottom w:val="none" w:sz="0" w:space="0" w:color="auto"/>
                <w:right w:val="none" w:sz="0" w:space="0" w:color="auto"/>
              </w:divBdr>
            </w:div>
            <w:div w:id="2023118635">
              <w:marLeft w:val="0"/>
              <w:marRight w:val="0"/>
              <w:marTop w:val="0"/>
              <w:marBottom w:val="0"/>
              <w:divBdr>
                <w:top w:val="none" w:sz="0" w:space="0" w:color="auto"/>
                <w:left w:val="none" w:sz="0" w:space="0" w:color="auto"/>
                <w:bottom w:val="none" w:sz="0" w:space="0" w:color="auto"/>
                <w:right w:val="none" w:sz="0" w:space="0" w:color="auto"/>
              </w:divBdr>
            </w:div>
            <w:div w:id="639966906">
              <w:marLeft w:val="0"/>
              <w:marRight w:val="0"/>
              <w:marTop w:val="0"/>
              <w:marBottom w:val="0"/>
              <w:divBdr>
                <w:top w:val="none" w:sz="0" w:space="0" w:color="auto"/>
                <w:left w:val="none" w:sz="0" w:space="0" w:color="auto"/>
                <w:bottom w:val="none" w:sz="0" w:space="0" w:color="auto"/>
                <w:right w:val="none" w:sz="0" w:space="0" w:color="auto"/>
              </w:divBdr>
            </w:div>
            <w:div w:id="1670477979">
              <w:marLeft w:val="0"/>
              <w:marRight w:val="0"/>
              <w:marTop w:val="0"/>
              <w:marBottom w:val="0"/>
              <w:divBdr>
                <w:top w:val="none" w:sz="0" w:space="0" w:color="auto"/>
                <w:left w:val="none" w:sz="0" w:space="0" w:color="auto"/>
                <w:bottom w:val="none" w:sz="0" w:space="0" w:color="auto"/>
                <w:right w:val="none" w:sz="0" w:space="0" w:color="auto"/>
              </w:divBdr>
            </w:div>
            <w:div w:id="1473473">
              <w:marLeft w:val="0"/>
              <w:marRight w:val="0"/>
              <w:marTop w:val="0"/>
              <w:marBottom w:val="0"/>
              <w:divBdr>
                <w:top w:val="none" w:sz="0" w:space="0" w:color="auto"/>
                <w:left w:val="none" w:sz="0" w:space="0" w:color="auto"/>
                <w:bottom w:val="none" w:sz="0" w:space="0" w:color="auto"/>
                <w:right w:val="none" w:sz="0" w:space="0" w:color="auto"/>
              </w:divBdr>
            </w:div>
            <w:div w:id="1075862993">
              <w:marLeft w:val="0"/>
              <w:marRight w:val="0"/>
              <w:marTop w:val="0"/>
              <w:marBottom w:val="0"/>
              <w:divBdr>
                <w:top w:val="none" w:sz="0" w:space="0" w:color="auto"/>
                <w:left w:val="none" w:sz="0" w:space="0" w:color="auto"/>
                <w:bottom w:val="none" w:sz="0" w:space="0" w:color="auto"/>
                <w:right w:val="none" w:sz="0" w:space="0" w:color="auto"/>
              </w:divBdr>
            </w:div>
            <w:div w:id="920288789">
              <w:marLeft w:val="0"/>
              <w:marRight w:val="0"/>
              <w:marTop w:val="0"/>
              <w:marBottom w:val="0"/>
              <w:divBdr>
                <w:top w:val="none" w:sz="0" w:space="0" w:color="auto"/>
                <w:left w:val="none" w:sz="0" w:space="0" w:color="auto"/>
                <w:bottom w:val="none" w:sz="0" w:space="0" w:color="auto"/>
                <w:right w:val="none" w:sz="0" w:space="0" w:color="auto"/>
              </w:divBdr>
            </w:div>
            <w:div w:id="564145096">
              <w:marLeft w:val="0"/>
              <w:marRight w:val="0"/>
              <w:marTop w:val="0"/>
              <w:marBottom w:val="0"/>
              <w:divBdr>
                <w:top w:val="none" w:sz="0" w:space="0" w:color="auto"/>
                <w:left w:val="none" w:sz="0" w:space="0" w:color="auto"/>
                <w:bottom w:val="none" w:sz="0" w:space="0" w:color="auto"/>
                <w:right w:val="none" w:sz="0" w:space="0" w:color="auto"/>
              </w:divBdr>
            </w:div>
            <w:div w:id="960573675">
              <w:marLeft w:val="0"/>
              <w:marRight w:val="0"/>
              <w:marTop w:val="0"/>
              <w:marBottom w:val="0"/>
              <w:divBdr>
                <w:top w:val="none" w:sz="0" w:space="0" w:color="auto"/>
                <w:left w:val="none" w:sz="0" w:space="0" w:color="auto"/>
                <w:bottom w:val="none" w:sz="0" w:space="0" w:color="auto"/>
                <w:right w:val="none" w:sz="0" w:space="0" w:color="auto"/>
              </w:divBdr>
            </w:div>
            <w:div w:id="717704897">
              <w:marLeft w:val="0"/>
              <w:marRight w:val="0"/>
              <w:marTop w:val="0"/>
              <w:marBottom w:val="0"/>
              <w:divBdr>
                <w:top w:val="none" w:sz="0" w:space="0" w:color="auto"/>
                <w:left w:val="none" w:sz="0" w:space="0" w:color="auto"/>
                <w:bottom w:val="none" w:sz="0" w:space="0" w:color="auto"/>
                <w:right w:val="none" w:sz="0" w:space="0" w:color="auto"/>
              </w:divBdr>
            </w:div>
            <w:div w:id="1900432144">
              <w:marLeft w:val="0"/>
              <w:marRight w:val="0"/>
              <w:marTop w:val="0"/>
              <w:marBottom w:val="0"/>
              <w:divBdr>
                <w:top w:val="none" w:sz="0" w:space="0" w:color="auto"/>
                <w:left w:val="none" w:sz="0" w:space="0" w:color="auto"/>
                <w:bottom w:val="none" w:sz="0" w:space="0" w:color="auto"/>
                <w:right w:val="none" w:sz="0" w:space="0" w:color="auto"/>
              </w:divBdr>
            </w:div>
            <w:div w:id="1150637813">
              <w:marLeft w:val="0"/>
              <w:marRight w:val="0"/>
              <w:marTop w:val="0"/>
              <w:marBottom w:val="0"/>
              <w:divBdr>
                <w:top w:val="none" w:sz="0" w:space="0" w:color="auto"/>
                <w:left w:val="none" w:sz="0" w:space="0" w:color="auto"/>
                <w:bottom w:val="none" w:sz="0" w:space="0" w:color="auto"/>
                <w:right w:val="none" w:sz="0" w:space="0" w:color="auto"/>
              </w:divBdr>
            </w:div>
            <w:div w:id="611086746">
              <w:marLeft w:val="0"/>
              <w:marRight w:val="0"/>
              <w:marTop w:val="0"/>
              <w:marBottom w:val="0"/>
              <w:divBdr>
                <w:top w:val="none" w:sz="0" w:space="0" w:color="auto"/>
                <w:left w:val="none" w:sz="0" w:space="0" w:color="auto"/>
                <w:bottom w:val="none" w:sz="0" w:space="0" w:color="auto"/>
                <w:right w:val="none" w:sz="0" w:space="0" w:color="auto"/>
              </w:divBdr>
            </w:div>
            <w:div w:id="1266621307">
              <w:marLeft w:val="0"/>
              <w:marRight w:val="0"/>
              <w:marTop w:val="0"/>
              <w:marBottom w:val="0"/>
              <w:divBdr>
                <w:top w:val="none" w:sz="0" w:space="0" w:color="auto"/>
                <w:left w:val="none" w:sz="0" w:space="0" w:color="auto"/>
                <w:bottom w:val="none" w:sz="0" w:space="0" w:color="auto"/>
                <w:right w:val="none" w:sz="0" w:space="0" w:color="auto"/>
              </w:divBdr>
            </w:div>
            <w:div w:id="1511875587">
              <w:marLeft w:val="0"/>
              <w:marRight w:val="0"/>
              <w:marTop w:val="0"/>
              <w:marBottom w:val="0"/>
              <w:divBdr>
                <w:top w:val="none" w:sz="0" w:space="0" w:color="auto"/>
                <w:left w:val="none" w:sz="0" w:space="0" w:color="auto"/>
                <w:bottom w:val="none" w:sz="0" w:space="0" w:color="auto"/>
                <w:right w:val="none" w:sz="0" w:space="0" w:color="auto"/>
              </w:divBdr>
            </w:div>
            <w:div w:id="1905724784">
              <w:marLeft w:val="0"/>
              <w:marRight w:val="0"/>
              <w:marTop w:val="0"/>
              <w:marBottom w:val="0"/>
              <w:divBdr>
                <w:top w:val="none" w:sz="0" w:space="0" w:color="auto"/>
                <w:left w:val="none" w:sz="0" w:space="0" w:color="auto"/>
                <w:bottom w:val="none" w:sz="0" w:space="0" w:color="auto"/>
                <w:right w:val="none" w:sz="0" w:space="0" w:color="auto"/>
              </w:divBdr>
            </w:div>
            <w:div w:id="381176195">
              <w:marLeft w:val="0"/>
              <w:marRight w:val="0"/>
              <w:marTop w:val="0"/>
              <w:marBottom w:val="0"/>
              <w:divBdr>
                <w:top w:val="none" w:sz="0" w:space="0" w:color="auto"/>
                <w:left w:val="none" w:sz="0" w:space="0" w:color="auto"/>
                <w:bottom w:val="none" w:sz="0" w:space="0" w:color="auto"/>
                <w:right w:val="none" w:sz="0" w:space="0" w:color="auto"/>
              </w:divBdr>
            </w:div>
            <w:div w:id="1287278560">
              <w:marLeft w:val="0"/>
              <w:marRight w:val="0"/>
              <w:marTop w:val="0"/>
              <w:marBottom w:val="0"/>
              <w:divBdr>
                <w:top w:val="none" w:sz="0" w:space="0" w:color="auto"/>
                <w:left w:val="none" w:sz="0" w:space="0" w:color="auto"/>
                <w:bottom w:val="none" w:sz="0" w:space="0" w:color="auto"/>
                <w:right w:val="none" w:sz="0" w:space="0" w:color="auto"/>
              </w:divBdr>
            </w:div>
            <w:div w:id="1383596916">
              <w:marLeft w:val="0"/>
              <w:marRight w:val="0"/>
              <w:marTop w:val="0"/>
              <w:marBottom w:val="0"/>
              <w:divBdr>
                <w:top w:val="none" w:sz="0" w:space="0" w:color="auto"/>
                <w:left w:val="none" w:sz="0" w:space="0" w:color="auto"/>
                <w:bottom w:val="none" w:sz="0" w:space="0" w:color="auto"/>
                <w:right w:val="none" w:sz="0" w:space="0" w:color="auto"/>
              </w:divBdr>
            </w:div>
            <w:div w:id="289363637">
              <w:marLeft w:val="0"/>
              <w:marRight w:val="0"/>
              <w:marTop w:val="0"/>
              <w:marBottom w:val="0"/>
              <w:divBdr>
                <w:top w:val="none" w:sz="0" w:space="0" w:color="auto"/>
                <w:left w:val="none" w:sz="0" w:space="0" w:color="auto"/>
                <w:bottom w:val="none" w:sz="0" w:space="0" w:color="auto"/>
                <w:right w:val="none" w:sz="0" w:space="0" w:color="auto"/>
              </w:divBdr>
            </w:div>
            <w:div w:id="2138644080">
              <w:marLeft w:val="0"/>
              <w:marRight w:val="0"/>
              <w:marTop w:val="0"/>
              <w:marBottom w:val="0"/>
              <w:divBdr>
                <w:top w:val="none" w:sz="0" w:space="0" w:color="auto"/>
                <w:left w:val="none" w:sz="0" w:space="0" w:color="auto"/>
                <w:bottom w:val="none" w:sz="0" w:space="0" w:color="auto"/>
                <w:right w:val="none" w:sz="0" w:space="0" w:color="auto"/>
              </w:divBdr>
            </w:div>
            <w:div w:id="1095592135">
              <w:marLeft w:val="0"/>
              <w:marRight w:val="0"/>
              <w:marTop w:val="0"/>
              <w:marBottom w:val="0"/>
              <w:divBdr>
                <w:top w:val="none" w:sz="0" w:space="0" w:color="auto"/>
                <w:left w:val="none" w:sz="0" w:space="0" w:color="auto"/>
                <w:bottom w:val="none" w:sz="0" w:space="0" w:color="auto"/>
                <w:right w:val="none" w:sz="0" w:space="0" w:color="auto"/>
              </w:divBdr>
            </w:div>
            <w:div w:id="907300745">
              <w:marLeft w:val="0"/>
              <w:marRight w:val="0"/>
              <w:marTop w:val="0"/>
              <w:marBottom w:val="0"/>
              <w:divBdr>
                <w:top w:val="none" w:sz="0" w:space="0" w:color="auto"/>
                <w:left w:val="none" w:sz="0" w:space="0" w:color="auto"/>
                <w:bottom w:val="none" w:sz="0" w:space="0" w:color="auto"/>
                <w:right w:val="none" w:sz="0" w:space="0" w:color="auto"/>
              </w:divBdr>
            </w:div>
            <w:div w:id="1331133594">
              <w:marLeft w:val="0"/>
              <w:marRight w:val="0"/>
              <w:marTop w:val="0"/>
              <w:marBottom w:val="0"/>
              <w:divBdr>
                <w:top w:val="none" w:sz="0" w:space="0" w:color="auto"/>
                <w:left w:val="none" w:sz="0" w:space="0" w:color="auto"/>
                <w:bottom w:val="none" w:sz="0" w:space="0" w:color="auto"/>
                <w:right w:val="none" w:sz="0" w:space="0" w:color="auto"/>
              </w:divBdr>
            </w:div>
            <w:div w:id="1554072763">
              <w:marLeft w:val="0"/>
              <w:marRight w:val="0"/>
              <w:marTop w:val="0"/>
              <w:marBottom w:val="0"/>
              <w:divBdr>
                <w:top w:val="none" w:sz="0" w:space="0" w:color="auto"/>
                <w:left w:val="none" w:sz="0" w:space="0" w:color="auto"/>
                <w:bottom w:val="none" w:sz="0" w:space="0" w:color="auto"/>
                <w:right w:val="none" w:sz="0" w:space="0" w:color="auto"/>
              </w:divBdr>
            </w:div>
            <w:div w:id="1252087235">
              <w:marLeft w:val="0"/>
              <w:marRight w:val="0"/>
              <w:marTop w:val="0"/>
              <w:marBottom w:val="0"/>
              <w:divBdr>
                <w:top w:val="none" w:sz="0" w:space="0" w:color="auto"/>
                <w:left w:val="none" w:sz="0" w:space="0" w:color="auto"/>
                <w:bottom w:val="none" w:sz="0" w:space="0" w:color="auto"/>
                <w:right w:val="none" w:sz="0" w:space="0" w:color="auto"/>
              </w:divBdr>
            </w:div>
            <w:div w:id="933630636">
              <w:marLeft w:val="0"/>
              <w:marRight w:val="0"/>
              <w:marTop w:val="0"/>
              <w:marBottom w:val="0"/>
              <w:divBdr>
                <w:top w:val="none" w:sz="0" w:space="0" w:color="auto"/>
                <w:left w:val="none" w:sz="0" w:space="0" w:color="auto"/>
                <w:bottom w:val="none" w:sz="0" w:space="0" w:color="auto"/>
                <w:right w:val="none" w:sz="0" w:space="0" w:color="auto"/>
              </w:divBdr>
            </w:div>
            <w:div w:id="1746952097">
              <w:marLeft w:val="0"/>
              <w:marRight w:val="0"/>
              <w:marTop w:val="0"/>
              <w:marBottom w:val="0"/>
              <w:divBdr>
                <w:top w:val="none" w:sz="0" w:space="0" w:color="auto"/>
                <w:left w:val="none" w:sz="0" w:space="0" w:color="auto"/>
                <w:bottom w:val="none" w:sz="0" w:space="0" w:color="auto"/>
                <w:right w:val="none" w:sz="0" w:space="0" w:color="auto"/>
              </w:divBdr>
            </w:div>
            <w:div w:id="1100224458">
              <w:marLeft w:val="0"/>
              <w:marRight w:val="0"/>
              <w:marTop w:val="0"/>
              <w:marBottom w:val="0"/>
              <w:divBdr>
                <w:top w:val="none" w:sz="0" w:space="0" w:color="auto"/>
                <w:left w:val="none" w:sz="0" w:space="0" w:color="auto"/>
                <w:bottom w:val="none" w:sz="0" w:space="0" w:color="auto"/>
                <w:right w:val="none" w:sz="0" w:space="0" w:color="auto"/>
              </w:divBdr>
            </w:div>
            <w:div w:id="1103383992">
              <w:marLeft w:val="0"/>
              <w:marRight w:val="0"/>
              <w:marTop w:val="0"/>
              <w:marBottom w:val="0"/>
              <w:divBdr>
                <w:top w:val="none" w:sz="0" w:space="0" w:color="auto"/>
                <w:left w:val="none" w:sz="0" w:space="0" w:color="auto"/>
                <w:bottom w:val="none" w:sz="0" w:space="0" w:color="auto"/>
                <w:right w:val="none" w:sz="0" w:space="0" w:color="auto"/>
              </w:divBdr>
            </w:div>
            <w:div w:id="458844620">
              <w:marLeft w:val="0"/>
              <w:marRight w:val="0"/>
              <w:marTop w:val="0"/>
              <w:marBottom w:val="0"/>
              <w:divBdr>
                <w:top w:val="none" w:sz="0" w:space="0" w:color="auto"/>
                <w:left w:val="none" w:sz="0" w:space="0" w:color="auto"/>
                <w:bottom w:val="none" w:sz="0" w:space="0" w:color="auto"/>
                <w:right w:val="none" w:sz="0" w:space="0" w:color="auto"/>
              </w:divBdr>
            </w:div>
            <w:div w:id="1324817230">
              <w:marLeft w:val="0"/>
              <w:marRight w:val="0"/>
              <w:marTop w:val="0"/>
              <w:marBottom w:val="0"/>
              <w:divBdr>
                <w:top w:val="none" w:sz="0" w:space="0" w:color="auto"/>
                <w:left w:val="none" w:sz="0" w:space="0" w:color="auto"/>
                <w:bottom w:val="none" w:sz="0" w:space="0" w:color="auto"/>
                <w:right w:val="none" w:sz="0" w:space="0" w:color="auto"/>
              </w:divBdr>
            </w:div>
            <w:div w:id="197397663">
              <w:marLeft w:val="0"/>
              <w:marRight w:val="0"/>
              <w:marTop w:val="0"/>
              <w:marBottom w:val="0"/>
              <w:divBdr>
                <w:top w:val="none" w:sz="0" w:space="0" w:color="auto"/>
                <w:left w:val="none" w:sz="0" w:space="0" w:color="auto"/>
                <w:bottom w:val="none" w:sz="0" w:space="0" w:color="auto"/>
                <w:right w:val="none" w:sz="0" w:space="0" w:color="auto"/>
              </w:divBdr>
            </w:div>
            <w:div w:id="1105155116">
              <w:marLeft w:val="0"/>
              <w:marRight w:val="0"/>
              <w:marTop w:val="0"/>
              <w:marBottom w:val="0"/>
              <w:divBdr>
                <w:top w:val="none" w:sz="0" w:space="0" w:color="auto"/>
                <w:left w:val="none" w:sz="0" w:space="0" w:color="auto"/>
                <w:bottom w:val="none" w:sz="0" w:space="0" w:color="auto"/>
                <w:right w:val="none" w:sz="0" w:space="0" w:color="auto"/>
              </w:divBdr>
            </w:div>
            <w:div w:id="1297639012">
              <w:marLeft w:val="0"/>
              <w:marRight w:val="0"/>
              <w:marTop w:val="0"/>
              <w:marBottom w:val="0"/>
              <w:divBdr>
                <w:top w:val="none" w:sz="0" w:space="0" w:color="auto"/>
                <w:left w:val="none" w:sz="0" w:space="0" w:color="auto"/>
                <w:bottom w:val="none" w:sz="0" w:space="0" w:color="auto"/>
                <w:right w:val="none" w:sz="0" w:space="0" w:color="auto"/>
              </w:divBdr>
            </w:div>
            <w:div w:id="647826892">
              <w:marLeft w:val="0"/>
              <w:marRight w:val="0"/>
              <w:marTop w:val="0"/>
              <w:marBottom w:val="0"/>
              <w:divBdr>
                <w:top w:val="none" w:sz="0" w:space="0" w:color="auto"/>
                <w:left w:val="none" w:sz="0" w:space="0" w:color="auto"/>
                <w:bottom w:val="none" w:sz="0" w:space="0" w:color="auto"/>
                <w:right w:val="none" w:sz="0" w:space="0" w:color="auto"/>
              </w:divBdr>
            </w:div>
            <w:div w:id="1544440867">
              <w:marLeft w:val="0"/>
              <w:marRight w:val="0"/>
              <w:marTop w:val="0"/>
              <w:marBottom w:val="0"/>
              <w:divBdr>
                <w:top w:val="none" w:sz="0" w:space="0" w:color="auto"/>
                <w:left w:val="none" w:sz="0" w:space="0" w:color="auto"/>
                <w:bottom w:val="none" w:sz="0" w:space="0" w:color="auto"/>
                <w:right w:val="none" w:sz="0" w:space="0" w:color="auto"/>
              </w:divBdr>
            </w:div>
            <w:div w:id="90971417">
              <w:marLeft w:val="0"/>
              <w:marRight w:val="0"/>
              <w:marTop w:val="0"/>
              <w:marBottom w:val="0"/>
              <w:divBdr>
                <w:top w:val="none" w:sz="0" w:space="0" w:color="auto"/>
                <w:left w:val="none" w:sz="0" w:space="0" w:color="auto"/>
                <w:bottom w:val="none" w:sz="0" w:space="0" w:color="auto"/>
                <w:right w:val="none" w:sz="0" w:space="0" w:color="auto"/>
              </w:divBdr>
            </w:div>
            <w:div w:id="1738473998">
              <w:marLeft w:val="0"/>
              <w:marRight w:val="0"/>
              <w:marTop w:val="0"/>
              <w:marBottom w:val="0"/>
              <w:divBdr>
                <w:top w:val="none" w:sz="0" w:space="0" w:color="auto"/>
                <w:left w:val="none" w:sz="0" w:space="0" w:color="auto"/>
                <w:bottom w:val="none" w:sz="0" w:space="0" w:color="auto"/>
                <w:right w:val="none" w:sz="0" w:space="0" w:color="auto"/>
              </w:divBdr>
            </w:div>
            <w:div w:id="1692487692">
              <w:marLeft w:val="0"/>
              <w:marRight w:val="0"/>
              <w:marTop w:val="0"/>
              <w:marBottom w:val="0"/>
              <w:divBdr>
                <w:top w:val="none" w:sz="0" w:space="0" w:color="auto"/>
                <w:left w:val="none" w:sz="0" w:space="0" w:color="auto"/>
                <w:bottom w:val="none" w:sz="0" w:space="0" w:color="auto"/>
                <w:right w:val="none" w:sz="0" w:space="0" w:color="auto"/>
              </w:divBdr>
            </w:div>
            <w:div w:id="10687677">
              <w:marLeft w:val="0"/>
              <w:marRight w:val="0"/>
              <w:marTop w:val="0"/>
              <w:marBottom w:val="0"/>
              <w:divBdr>
                <w:top w:val="none" w:sz="0" w:space="0" w:color="auto"/>
                <w:left w:val="none" w:sz="0" w:space="0" w:color="auto"/>
                <w:bottom w:val="none" w:sz="0" w:space="0" w:color="auto"/>
                <w:right w:val="none" w:sz="0" w:space="0" w:color="auto"/>
              </w:divBdr>
            </w:div>
            <w:div w:id="512761552">
              <w:marLeft w:val="0"/>
              <w:marRight w:val="0"/>
              <w:marTop w:val="0"/>
              <w:marBottom w:val="0"/>
              <w:divBdr>
                <w:top w:val="none" w:sz="0" w:space="0" w:color="auto"/>
                <w:left w:val="none" w:sz="0" w:space="0" w:color="auto"/>
                <w:bottom w:val="none" w:sz="0" w:space="0" w:color="auto"/>
                <w:right w:val="none" w:sz="0" w:space="0" w:color="auto"/>
              </w:divBdr>
            </w:div>
            <w:div w:id="788166721">
              <w:marLeft w:val="0"/>
              <w:marRight w:val="0"/>
              <w:marTop w:val="0"/>
              <w:marBottom w:val="0"/>
              <w:divBdr>
                <w:top w:val="none" w:sz="0" w:space="0" w:color="auto"/>
                <w:left w:val="none" w:sz="0" w:space="0" w:color="auto"/>
                <w:bottom w:val="none" w:sz="0" w:space="0" w:color="auto"/>
                <w:right w:val="none" w:sz="0" w:space="0" w:color="auto"/>
              </w:divBdr>
            </w:div>
            <w:div w:id="1903907726">
              <w:marLeft w:val="0"/>
              <w:marRight w:val="0"/>
              <w:marTop w:val="0"/>
              <w:marBottom w:val="0"/>
              <w:divBdr>
                <w:top w:val="none" w:sz="0" w:space="0" w:color="auto"/>
                <w:left w:val="none" w:sz="0" w:space="0" w:color="auto"/>
                <w:bottom w:val="none" w:sz="0" w:space="0" w:color="auto"/>
                <w:right w:val="none" w:sz="0" w:space="0" w:color="auto"/>
              </w:divBdr>
            </w:div>
            <w:div w:id="294525339">
              <w:marLeft w:val="0"/>
              <w:marRight w:val="0"/>
              <w:marTop w:val="0"/>
              <w:marBottom w:val="0"/>
              <w:divBdr>
                <w:top w:val="none" w:sz="0" w:space="0" w:color="auto"/>
                <w:left w:val="none" w:sz="0" w:space="0" w:color="auto"/>
                <w:bottom w:val="none" w:sz="0" w:space="0" w:color="auto"/>
                <w:right w:val="none" w:sz="0" w:space="0" w:color="auto"/>
              </w:divBdr>
            </w:div>
            <w:div w:id="1669746486">
              <w:marLeft w:val="0"/>
              <w:marRight w:val="0"/>
              <w:marTop w:val="0"/>
              <w:marBottom w:val="0"/>
              <w:divBdr>
                <w:top w:val="none" w:sz="0" w:space="0" w:color="auto"/>
                <w:left w:val="none" w:sz="0" w:space="0" w:color="auto"/>
                <w:bottom w:val="none" w:sz="0" w:space="0" w:color="auto"/>
                <w:right w:val="none" w:sz="0" w:space="0" w:color="auto"/>
              </w:divBdr>
            </w:div>
            <w:div w:id="1888027426">
              <w:marLeft w:val="0"/>
              <w:marRight w:val="0"/>
              <w:marTop w:val="0"/>
              <w:marBottom w:val="0"/>
              <w:divBdr>
                <w:top w:val="none" w:sz="0" w:space="0" w:color="auto"/>
                <w:left w:val="none" w:sz="0" w:space="0" w:color="auto"/>
                <w:bottom w:val="none" w:sz="0" w:space="0" w:color="auto"/>
                <w:right w:val="none" w:sz="0" w:space="0" w:color="auto"/>
              </w:divBdr>
            </w:div>
            <w:div w:id="907377935">
              <w:marLeft w:val="0"/>
              <w:marRight w:val="0"/>
              <w:marTop w:val="0"/>
              <w:marBottom w:val="0"/>
              <w:divBdr>
                <w:top w:val="none" w:sz="0" w:space="0" w:color="auto"/>
                <w:left w:val="none" w:sz="0" w:space="0" w:color="auto"/>
                <w:bottom w:val="none" w:sz="0" w:space="0" w:color="auto"/>
                <w:right w:val="none" w:sz="0" w:space="0" w:color="auto"/>
              </w:divBdr>
            </w:div>
            <w:div w:id="1372921418">
              <w:marLeft w:val="0"/>
              <w:marRight w:val="0"/>
              <w:marTop w:val="0"/>
              <w:marBottom w:val="0"/>
              <w:divBdr>
                <w:top w:val="none" w:sz="0" w:space="0" w:color="auto"/>
                <w:left w:val="none" w:sz="0" w:space="0" w:color="auto"/>
                <w:bottom w:val="none" w:sz="0" w:space="0" w:color="auto"/>
                <w:right w:val="none" w:sz="0" w:space="0" w:color="auto"/>
              </w:divBdr>
            </w:div>
            <w:div w:id="326128179">
              <w:marLeft w:val="0"/>
              <w:marRight w:val="0"/>
              <w:marTop w:val="0"/>
              <w:marBottom w:val="0"/>
              <w:divBdr>
                <w:top w:val="none" w:sz="0" w:space="0" w:color="auto"/>
                <w:left w:val="none" w:sz="0" w:space="0" w:color="auto"/>
                <w:bottom w:val="none" w:sz="0" w:space="0" w:color="auto"/>
                <w:right w:val="none" w:sz="0" w:space="0" w:color="auto"/>
              </w:divBdr>
            </w:div>
            <w:div w:id="497116057">
              <w:marLeft w:val="0"/>
              <w:marRight w:val="0"/>
              <w:marTop w:val="0"/>
              <w:marBottom w:val="0"/>
              <w:divBdr>
                <w:top w:val="none" w:sz="0" w:space="0" w:color="auto"/>
                <w:left w:val="none" w:sz="0" w:space="0" w:color="auto"/>
                <w:bottom w:val="none" w:sz="0" w:space="0" w:color="auto"/>
                <w:right w:val="none" w:sz="0" w:space="0" w:color="auto"/>
              </w:divBdr>
            </w:div>
            <w:div w:id="30230671">
              <w:marLeft w:val="0"/>
              <w:marRight w:val="0"/>
              <w:marTop w:val="0"/>
              <w:marBottom w:val="0"/>
              <w:divBdr>
                <w:top w:val="none" w:sz="0" w:space="0" w:color="auto"/>
                <w:left w:val="none" w:sz="0" w:space="0" w:color="auto"/>
                <w:bottom w:val="none" w:sz="0" w:space="0" w:color="auto"/>
                <w:right w:val="none" w:sz="0" w:space="0" w:color="auto"/>
              </w:divBdr>
            </w:div>
            <w:div w:id="647713922">
              <w:marLeft w:val="0"/>
              <w:marRight w:val="0"/>
              <w:marTop w:val="0"/>
              <w:marBottom w:val="0"/>
              <w:divBdr>
                <w:top w:val="none" w:sz="0" w:space="0" w:color="auto"/>
                <w:left w:val="none" w:sz="0" w:space="0" w:color="auto"/>
                <w:bottom w:val="none" w:sz="0" w:space="0" w:color="auto"/>
                <w:right w:val="none" w:sz="0" w:space="0" w:color="auto"/>
              </w:divBdr>
            </w:div>
            <w:div w:id="595358859">
              <w:marLeft w:val="0"/>
              <w:marRight w:val="0"/>
              <w:marTop w:val="0"/>
              <w:marBottom w:val="0"/>
              <w:divBdr>
                <w:top w:val="none" w:sz="0" w:space="0" w:color="auto"/>
                <w:left w:val="none" w:sz="0" w:space="0" w:color="auto"/>
                <w:bottom w:val="none" w:sz="0" w:space="0" w:color="auto"/>
                <w:right w:val="none" w:sz="0" w:space="0" w:color="auto"/>
              </w:divBdr>
            </w:div>
            <w:div w:id="705644201">
              <w:marLeft w:val="0"/>
              <w:marRight w:val="0"/>
              <w:marTop w:val="0"/>
              <w:marBottom w:val="0"/>
              <w:divBdr>
                <w:top w:val="none" w:sz="0" w:space="0" w:color="auto"/>
                <w:left w:val="none" w:sz="0" w:space="0" w:color="auto"/>
                <w:bottom w:val="none" w:sz="0" w:space="0" w:color="auto"/>
                <w:right w:val="none" w:sz="0" w:space="0" w:color="auto"/>
              </w:divBdr>
            </w:div>
            <w:div w:id="1747415459">
              <w:marLeft w:val="0"/>
              <w:marRight w:val="0"/>
              <w:marTop w:val="0"/>
              <w:marBottom w:val="0"/>
              <w:divBdr>
                <w:top w:val="none" w:sz="0" w:space="0" w:color="auto"/>
                <w:left w:val="none" w:sz="0" w:space="0" w:color="auto"/>
                <w:bottom w:val="none" w:sz="0" w:space="0" w:color="auto"/>
                <w:right w:val="none" w:sz="0" w:space="0" w:color="auto"/>
              </w:divBdr>
            </w:div>
            <w:div w:id="344941119">
              <w:marLeft w:val="0"/>
              <w:marRight w:val="0"/>
              <w:marTop w:val="0"/>
              <w:marBottom w:val="0"/>
              <w:divBdr>
                <w:top w:val="none" w:sz="0" w:space="0" w:color="auto"/>
                <w:left w:val="none" w:sz="0" w:space="0" w:color="auto"/>
                <w:bottom w:val="none" w:sz="0" w:space="0" w:color="auto"/>
                <w:right w:val="none" w:sz="0" w:space="0" w:color="auto"/>
              </w:divBdr>
            </w:div>
            <w:div w:id="917785637">
              <w:marLeft w:val="0"/>
              <w:marRight w:val="0"/>
              <w:marTop w:val="0"/>
              <w:marBottom w:val="0"/>
              <w:divBdr>
                <w:top w:val="none" w:sz="0" w:space="0" w:color="auto"/>
                <w:left w:val="none" w:sz="0" w:space="0" w:color="auto"/>
                <w:bottom w:val="none" w:sz="0" w:space="0" w:color="auto"/>
                <w:right w:val="none" w:sz="0" w:space="0" w:color="auto"/>
              </w:divBdr>
            </w:div>
            <w:div w:id="864320692">
              <w:marLeft w:val="0"/>
              <w:marRight w:val="0"/>
              <w:marTop w:val="0"/>
              <w:marBottom w:val="0"/>
              <w:divBdr>
                <w:top w:val="none" w:sz="0" w:space="0" w:color="auto"/>
                <w:left w:val="none" w:sz="0" w:space="0" w:color="auto"/>
                <w:bottom w:val="none" w:sz="0" w:space="0" w:color="auto"/>
                <w:right w:val="none" w:sz="0" w:space="0" w:color="auto"/>
              </w:divBdr>
            </w:div>
            <w:div w:id="616721131">
              <w:marLeft w:val="0"/>
              <w:marRight w:val="0"/>
              <w:marTop w:val="0"/>
              <w:marBottom w:val="0"/>
              <w:divBdr>
                <w:top w:val="none" w:sz="0" w:space="0" w:color="auto"/>
                <w:left w:val="none" w:sz="0" w:space="0" w:color="auto"/>
                <w:bottom w:val="none" w:sz="0" w:space="0" w:color="auto"/>
                <w:right w:val="none" w:sz="0" w:space="0" w:color="auto"/>
              </w:divBdr>
            </w:div>
            <w:div w:id="1513761883">
              <w:marLeft w:val="0"/>
              <w:marRight w:val="0"/>
              <w:marTop w:val="0"/>
              <w:marBottom w:val="0"/>
              <w:divBdr>
                <w:top w:val="none" w:sz="0" w:space="0" w:color="auto"/>
                <w:left w:val="none" w:sz="0" w:space="0" w:color="auto"/>
                <w:bottom w:val="none" w:sz="0" w:space="0" w:color="auto"/>
                <w:right w:val="none" w:sz="0" w:space="0" w:color="auto"/>
              </w:divBdr>
            </w:div>
            <w:div w:id="865023845">
              <w:marLeft w:val="0"/>
              <w:marRight w:val="0"/>
              <w:marTop w:val="0"/>
              <w:marBottom w:val="0"/>
              <w:divBdr>
                <w:top w:val="none" w:sz="0" w:space="0" w:color="auto"/>
                <w:left w:val="none" w:sz="0" w:space="0" w:color="auto"/>
                <w:bottom w:val="none" w:sz="0" w:space="0" w:color="auto"/>
                <w:right w:val="none" w:sz="0" w:space="0" w:color="auto"/>
              </w:divBdr>
            </w:div>
            <w:div w:id="925961058">
              <w:marLeft w:val="0"/>
              <w:marRight w:val="0"/>
              <w:marTop w:val="0"/>
              <w:marBottom w:val="0"/>
              <w:divBdr>
                <w:top w:val="none" w:sz="0" w:space="0" w:color="auto"/>
                <w:left w:val="none" w:sz="0" w:space="0" w:color="auto"/>
                <w:bottom w:val="none" w:sz="0" w:space="0" w:color="auto"/>
                <w:right w:val="none" w:sz="0" w:space="0" w:color="auto"/>
              </w:divBdr>
            </w:div>
            <w:div w:id="1158033609">
              <w:marLeft w:val="0"/>
              <w:marRight w:val="0"/>
              <w:marTop w:val="0"/>
              <w:marBottom w:val="0"/>
              <w:divBdr>
                <w:top w:val="none" w:sz="0" w:space="0" w:color="auto"/>
                <w:left w:val="none" w:sz="0" w:space="0" w:color="auto"/>
                <w:bottom w:val="none" w:sz="0" w:space="0" w:color="auto"/>
                <w:right w:val="none" w:sz="0" w:space="0" w:color="auto"/>
              </w:divBdr>
            </w:div>
            <w:div w:id="491915452">
              <w:marLeft w:val="0"/>
              <w:marRight w:val="0"/>
              <w:marTop w:val="0"/>
              <w:marBottom w:val="0"/>
              <w:divBdr>
                <w:top w:val="none" w:sz="0" w:space="0" w:color="auto"/>
                <w:left w:val="none" w:sz="0" w:space="0" w:color="auto"/>
                <w:bottom w:val="none" w:sz="0" w:space="0" w:color="auto"/>
                <w:right w:val="none" w:sz="0" w:space="0" w:color="auto"/>
              </w:divBdr>
            </w:div>
            <w:div w:id="747045505">
              <w:marLeft w:val="0"/>
              <w:marRight w:val="0"/>
              <w:marTop w:val="0"/>
              <w:marBottom w:val="0"/>
              <w:divBdr>
                <w:top w:val="none" w:sz="0" w:space="0" w:color="auto"/>
                <w:left w:val="none" w:sz="0" w:space="0" w:color="auto"/>
                <w:bottom w:val="none" w:sz="0" w:space="0" w:color="auto"/>
                <w:right w:val="none" w:sz="0" w:space="0" w:color="auto"/>
              </w:divBdr>
            </w:div>
            <w:div w:id="206721408">
              <w:marLeft w:val="0"/>
              <w:marRight w:val="0"/>
              <w:marTop w:val="0"/>
              <w:marBottom w:val="0"/>
              <w:divBdr>
                <w:top w:val="none" w:sz="0" w:space="0" w:color="auto"/>
                <w:left w:val="none" w:sz="0" w:space="0" w:color="auto"/>
                <w:bottom w:val="none" w:sz="0" w:space="0" w:color="auto"/>
                <w:right w:val="none" w:sz="0" w:space="0" w:color="auto"/>
              </w:divBdr>
            </w:div>
            <w:div w:id="1158961291">
              <w:marLeft w:val="0"/>
              <w:marRight w:val="0"/>
              <w:marTop w:val="0"/>
              <w:marBottom w:val="0"/>
              <w:divBdr>
                <w:top w:val="none" w:sz="0" w:space="0" w:color="auto"/>
                <w:left w:val="none" w:sz="0" w:space="0" w:color="auto"/>
                <w:bottom w:val="none" w:sz="0" w:space="0" w:color="auto"/>
                <w:right w:val="none" w:sz="0" w:space="0" w:color="auto"/>
              </w:divBdr>
            </w:div>
            <w:div w:id="1732070862">
              <w:marLeft w:val="0"/>
              <w:marRight w:val="0"/>
              <w:marTop w:val="0"/>
              <w:marBottom w:val="0"/>
              <w:divBdr>
                <w:top w:val="none" w:sz="0" w:space="0" w:color="auto"/>
                <w:left w:val="none" w:sz="0" w:space="0" w:color="auto"/>
                <w:bottom w:val="none" w:sz="0" w:space="0" w:color="auto"/>
                <w:right w:val="none" w:sz="0" w:space="0" w:color="auto"/>
              </w:divBdr>
            </w:div>
            <w:div w:id="14963421">
              <w:marLeft w:val="0"/>
              <w:marRight w:val="0"/>
              <w:marTop w:val="0"/>
              <w:marBottom w:val="0"/>
              <w:divBdr>
                <w:top w:val="none" w:sz="0" w:space="0" w:color="auto"/>
                <w:left w:val="none" w:sz="0" w:space="0" w:color="auto"/>
                <w:bottom w:val="none" w:sz="0" w:space="0" w:color="auto"/>
                <w:right w:val="none" w:sz="0" w:space="0" w:color="auto"/>
              </w:divBdr>
            </w:div>
            <w:div w:id="110979156">
              <w:marLeft w:val="0"/>
              <w:marRight w:val="0"/>
              <w:marTop w:val="0"/>
              <w:marBottom w:val="0"/>
              <w:divBdr>
                <w:top w:val="none" w:sz="0" w:space="0" w:color="auto"/>
                <w:left w:val="none" w:sz="0" w:space="0" w:color="auto"/>
                <w:bottom w:val="none" w:sz="0" w:space="0" w:color="auto"/>
                <w:right w:val="none" w:sz="0" w:space="0" w:color="auto"/>
              </w:divBdr>
            </w:div>
            <w:div w:id="2011786549">
              <w:marLeft w:val="0"/>
              <w:marRight w:val="0"/>
              <w:marTop w:val="0"/>
              <w:marBottom w:val="0"/>
              <w:divBdr>
                <w:top w:val="none" w:sz="0" w:space="0" w:color="auto"/>
                <w:left w:val="none" w:sz="0" w:space="0" w:color="auto"/>
                <w:bottom w:val="none" w:sz="0" w:space="0" w:color="auto"/>
                <w:right w:val="none" w:sz="0" w:space="0" w:color="auto"/>
              </w:divBdr>
            </w:div>
            <w:div w:id="662702480">
              <w:marLeft w:val="0"/>
              <w:marRight w:val="0"/>
              <w:marTop w:val="0"/>
              <w:marBottom w:val="0"/>
              <w:divBdr>
                <w:top w:val="none" w:sz="0" w:space="0" w:color="auto"/>
                <w:left w:val="none" w:sz="0" w:space="0" w:color="auto"/>
                <w:bottom w:val="none" w:sz="0" w:space="0" w:color="auto"/>
                <w:right w:val="none" w:sz="0" w:space="0" w:color="auto"/>
              </w:divBdr>
            </w:div>
            <w:div w:id="1893270857">
              <w:marLeft w:val="0"/>
              <w:marRight w:val="0"/>
              <w:marTop w:val="0"/>
              <w:marBottom w:val="0"/>
              <w:divBdr>
                <w:top w:val="none" w:sz="0" w:space="0" w:color="auto"/>
                <w:left w:val="none" w:sz="0" w:space="0" w:color="auto"/>
                <w:bottom w:val="none" w:sz="0" w:space="0" w:color="auto"/>
                <w:right w:val="none" w:sz="0" w:space="0" w:color="auto"/>
              </w:divBdr>
            </w:div>
            <w:div w:id="1540819705">
              <w:marLeft w:val="0"/>
              <w:marRight w:val="0"/>
              <w:marTop w:val="0"/>
              <w:marBottom w:val="0"/>
              <w:divBdr>
                <w:top w:val="none" w:sz="0" w:space="0" w:color="auto"/>
                <w:left w:val="none" w:sz="0" w:space="0" w:color="auto"/>
                <w:bottom w:val="none" w:sz="0" w:space="0" w:color="auto"/>
                <w:right w:val="none" w:sz="0" w:space="0" w:color="auto"/>
              </w:divBdr>
            </w:div>
            <w:div w:id="2076539450">
              <w:marLeft w:val="0"/>
              <w:marRight w:val="0"/>
              <w:marTop w:val="0"/>
              <w:marBottom w:val="0"/>
              <w:divBdr>
                <w:top w:val="none" w:sz="0" w:space="0" w:color="auto"/>
                <w:left w:val="none" w:sz="0" w:space="0" w:color="auto"/>
                <w:bottom w:val="none" w:sz="0" w:space="0" w:color="auto"/>
                <w:right w:val="none" w:sz="0" w:space="0" w:color="auto"/>
              </w:divBdr>
            </w:div>
            <w:div w:id="627972934">
              <w:marLeft w:val="0"/>
              <w:marRight w:val="0"/>
              <w:marTop w:val="0"/>
              <w:marBottom w:val="0"/>
              <w:divBdr>
                <w:top w:val="none" w:sz="0" w:space="0" w:color="auto"/>
                <w:left w:val="none" w:sz="0" w:space="0" w:color="auto"/>
                <w:bottom w:val="none" w:sz="0" w:space="0" w:color="auto"/>
                <w:right w:val="none" w:sz="0" w:space="0" w:color="auto"/>
              </w:divBdr>
            </w:div>
            <w:div w:id="1677725967">
              <w:marLeft w:val="0"/>
              <w:marRight w:val="0"/>
              <w:marTop w:val="0"/>
              <w:marBottom w:val="0"/>
              <w:divBdr>
                <w:top w:val="none" w:sz="0" w:space="0" w:color="auto"/>
                <w:left w:val="none" w:sz="0" w:space="0" w:color="auto"/>
                <w:bottom w:val="none" w:sz="0" w:space="0" w:color="auto"/>
                <w:right w:val="none" w:sz="0" w:space="0" w:color="auto"/>
              </w:divBdr>
            </w:div>
            <w:div w:id="1996300280">
              <w:marLeft w:val="0"/>
              <w:marRight w:val="0"/>
              <w:marTop w:val="0"/>
              <w:marBottom w:val="0"/>
              <w:divBdr>
                <w:top w:val="none" w:sz="0" w:space="0" w:color="auto"/>
                <w:left w:val="none" w:sz="0" w:space="0" w:color="auto"/>
                <w:bottom w:val="none" w:sz="0" w:space="0" w:color="auto"/>
                <w:right w:val="none" w:sz="0" w:space="0" w:color="auto"/>
              </w:divBdr>
            </w:div>
            <w:div w:id="152914636">
              <w:marLeft w:val="0"/>
              <w:marRight w:val="0"/>
              <w:marTop w:val="0"/>
              <w:marBottom w:val="0"/>
              <w:divBdr>
                <w:top w:val="none" w:sz="0" w:space="0" w:color="auto"/>
                <w:left w:val="none" w:sz="0" w:space="0" w:color="auto"/>
                <w:bottom w:val="none" w:sz="0" w:space="0" w:color="auto"/>
                <w:right w:val="none" w:sz="0" w:space="0" w:color="auto"/>
              </w:divBdr>
            </w:div>
            <w:div w:id="91358392">
              <w:marLeft w:val="0"/>
              <w:marRight w:val="0"/>
              <w:marTop w:val="0"/>
              <w:marBottom w:val="0"/>
              <w:divBdr>
                <w:top w:val="none" w:sz="0" w:space="0" w:color="auto"/>
                <w:left w:val="none" w:sz="0" w:space="0" w:color="auto"/>
                <w:bottom w:val="none" w:sz="0" w:space="0" w:color="auto"/>
                <w:right w:val="none" w:sz="0" w:space="0" w:color="auto"/>
              </w:divBdr>
            </w:div>
            <w:div w:id="418600379">
              <w:marLeft w:val="0"/>
              <w:marRight w:val="0"/>
              <w:marTop w:val="0"/>
              <w:marBottom w:val="0"/>
              <w:divBdr>
                <w:top w:val="none" w:sz="0" w:space="0" w:color="auto"/>
                <w:left w:val="none" w:sz="0" w:space="0" w:color="auto"/>
                <w:bottom w:val="none" w:sz="0" w:space="0" w:color="auto"/>
                <w:right w:val="none" w:sz="0" w:space="0" w:color="auto"/>
              </w:divBdr>
            </w:div>
            <w:div w:id="383525985">
              <w:marLeft w:val="0"/>
              <w:marRight w:val="0"/>
              <w:marTop w:val="0"/>
              <w:marBottom w:val="0"/>
              <w:divBdr>
                <w:top w:val="none" w:sz="0" w:space="0" w:color="auto"/>
                <w:left w:val="none" w:sz="0" w:space="0" w:color="auto"/>
                <w:bottom w:val="none" w:sz="0" w:space="0" w:color="auto"/>
                <w:right w:val="none" w:sz="0" w:space="0" w:color="auto"/>
              </w:divBdr>
            </w:div>
            <w:div w:id="1118571643">
              <w:marLeft w:val="0"/>
              <w:marRight w:val="0"/>
              <w:marTop w:val="0"/>
              <w:marBottom w:val="0"/>
              <w:divBdr>
                <w:top w:val="none" w:sz="0" w:space="0" w:color="auto"/>
                <w:left w:val="none" w:sz="0" w:space="0" w:color="auto"/>
                <w:bottom w:val="none" w:sz="0" w:space="0" w:color="auto"/>
                <w:right w:val="none" w:sz="0" w:space="0" w:color="auto"/>
              </w:divBdr>
            </w:div>
            <w:div w:id="1523546347">
              <w:marLeft w:val="0"/>
              <w:marRight w:val="0"/>
              <w:marTop w:val="0"/>
              <w:marBottom w:val="0"/>
              <w:divBdr>
                <w:top w:val="none" w:sz="0" w:space="0" w:color="auto"/>
                <w:left w:val="none" w:sz="0" w:space="0" w:color="auto"/>
                <w:bottom w:val="none" w:sz="0" w:space="0" w:color="auto"/>
                <w:right w:val="none" w:sz="0" w:space="0" w:color="auto"/>
              </w:divBdr>
            </w:div>
            <w:div w:id="1934774441">
              <w:marLeft w:val="0"/>
              <w:marRight w:val="0"/>
              <w:marTop w:val="0"/>
              <w:marBottom w:val="0"/>
              <w:divBdr>
                <w:top w:val="none" w:sz="0" w:space="0" w:color="auto"/>
                <w:left w:val="none" w:sz="0" w:space="0" w:color="auto"/>
                <w:bottom w:val="none" w:sz="0" w:space="0" w:color="auto"/>
                <w:right w:val="none" w:sz="0" w:space="0" w:color="auto"/>
              </w:divBdr>
            </w:div>
            <w:div w:id="1889217503">
              <w:marLeft w:val="0"/>
              <w:marRight w:val="0"/>
              <w:marTop w:val="0"/>
              <w:marBottom w:val="0"/>
              <w:divBdr>
                <w:top w:val="none" w:sz="0" w:space="0" w:color="auto"/>
                <w:left w:val="none" w:sz="0" w:space="0" w:color="auto"/>
                <w:bottom w:val="none" w:sz="0" w:space="0" w:color="auto"/>
                <w:right w:val="none" w:sz="0" w:space="0" w:color="auto"/>
              </w:divBdr>
            </w:div>
            <w:div w:id="352538782">
              <w:marLeft w:val="0"/>
              <w:marRight w:val="0"/>
              <w:marTop w:val="0"/>
              <w:marBottom w:val="0"/>
              <w:divBdr>
                <w:top w:val="none" w:sz="0" w:space="0" w:color="auto"/>
                <w:left w:val="none" w:sz="0" w:space="0" w:color="auto"/>
                <w:bottom w:val="none" w:sz="0" w:space="0" w:color="auto"/>
                <w:right w:val="none" w:sz="0" w:space="0" w:color="auto"/>
              </w:divBdr>
            </w:div>
            <w:div w:id="1626423775">
              <w:marLeft w:val="0"/>
              <w:marRight w:val="0"/>
              <w:marTop w:val="0"/>
              <w:marBottom w:val="0"/>
              <w:divBdr>
                <w:top w:val="none" w:sz="0" w:space="0" w:color="auto"/>
                <w:left w:val="none" w:sz="0" w:space="0" w:color="auto"/>
                <w:bottom w:val="none" w:sz="0" w:space="0" w:color="auto"/>
                <w:right w:val="none" w:sz="0" w:space="0" w:color="auto"/>
              </w:divBdr>
            </w:div>
            <w:div w:id="711997828">
              <w:marLeft w:val="0"/>
              <w:marRight w:val="0"/>
              <w:marTop w:val="0"/>
              <w:marBottom w:val="0"/>
              <w:divBdr>
                <w:top w:val="none" w:sz="0" w:space="0" w:color="auto"/>
                <w:left w:val="none" w:sz="0" w:space="0" w:color="auto"/>
                <w:bottom w:val="none" w:sz="0" w:space="0" w:color="auto"/>
                <w:right w:val="none" w:sz="0" w:space="0" w:color="auto"/>
              </w:divBdr>
            </w:div>
            <w:div w:id="109208416">
              <w:marLeft w:val="0"/>
              <w:marRight w:val="0"/>
              <w:marTop w:val="0"/>
              <w:marBottom w:val="0"/>
              <w:divBdr>
                <w:top w:val="none" w:sz="0" w:space="0" w:color="auto"/>
                <w:left w:val="none" w:sz="0" w:space="0" w:color="auto"/>
                <w:bottom w:val="none" w:sz="0" w:space="0" w:color="auto"/>
                <w:right w:val="none" w:sz="0" w:space="0" w:color="auto"/>
              </w:divBdr>
            </w:div>
            <w:div w:id="2088262700">
              <w:marLeft w:val="0"/>
              <w:marRight w:val="0"/>
              <w:marTop w:val="0"/>
              <w:marBottom w:val="0"/>
              <w:divBdr>
                <w:top w:val="none" w:sz="0" w:space="0" w:color="auto"/>
                <w:left w:val="none" w:sz="0" w:space="0" w:color="auto"/>
                <w:bottom w:val="none" w:sz="0" w:space="0" w:color="auto"/>
                <w:right w:val="none" w:sz="0" w:space="0" w:color="auto"/>
              </w:divBdr>
            </w:div>
            <w:div w:id="602877391">
              <w:marLeft w:val="0"/>
              <w:marRight w:val="0"/>
              <w:marTop w:val="0"/>
              <w:marBottom w:val="0"/>
              <w:divBdr>
                <w:top w:val="none" w:sz="0" w:space="0" w:color="auto"/>
                <w:left w:val="none" w:sz="0" w:space="0" w:color="auto"/>
                <w:bottom w:val="none" w:sz="0" w:space="0" w:color="auto"/>
                <w:right w:val="none" w:sz="0" w:space="0" w:color="auto"/>
              </w:divBdr>
            </w:div>
            <w:div w:id="30152033">
              <w:marLeft w:val="0"/>
              <w:marRight w:val="0"/>
              <w:marTop w:val="0"/>
              <w:marBottom w:val="0"/>
              <w:divBdr>
                <w:top w:val="none" w:sz="0" w:space="0" w:color="auto"/>
                <w:left w:val="none" w:sz="0" w:space="0" w:color="auto"/>
                <w:bottom w:val="none" w:sz="0" w:space="0" w:color="auto"/>
                <w:right w:val="none" w:sz="0" w:space="0" w:color="auto"/>
              </w:divBdr>
            </w:div>
            <w:div w:id="1085490808">
              <w:marLeft w:val="0"/>
              <w:marRight w:val="0"/>
              <w:marTop w:val="0"/>
              <w:marBottom w:val="0"/>
              <w:divBdr>
                <w:top w:val="none" w:sz="0" w:space="0" w:color="auto"/>
                <w:left w:val="none" w:sz="0" w:space="0" w:color="auto"/>
                <w:bottom w:val="none" w:sz="0" w:space="0" w:color="auto"/>
                <w:right w:val="none" w:sz="0" w:space="0" w:color="auto"/>
              </w:divBdr>
            </w:div>
            <w:div w:id="2000036236">
              <w:marLeft w:val="0"/>
              <w:marRight w:val="0"/>
              <w:marTop w:val="0"/>
              <w:marBottom w:val="0"/>
              <w:divBdr>
                <w:top w:val="none" w:sz="0" w:space="0" w:color="auto"/>
                <w:left w:val="none" w:sz="0" w:space="0" w:color="auto"/>
                <w:bottom w:val="none" w:sz="0" w:space="0" w:color="auto"/>
                <w:right w:val="none" w:sz="0" w:space="0" w:color="auto"/>
              </w:divBdr>
            </w:div>
            <w:div w:id="221797348">
              <w:marLeft w:val="0"/>
              <w:marRight w:val="0"/>
              <w:marTop w:val="0"/>
              <w:marBottom w:val="0"/>
              <w:divBdr>
                <w:top w:val="none" w:sz="0" w:space="0" w:color="auto"/>
                <w:left w:val="none" w:sz="0" w:space="0" w:color="auto"/>
                <w:bottom w:val="none" w:sz="0" w:space="0" w:color="auto"/>
                <w:right w:val="none" w:sz="0" w:space="0" w:color="auto"/>
              </w:divBdr>
            </w:div>
            <w:div w:id="1611277697">
              <w:marLeft w:val="0"/>
              <w:marRight w:val="0"/>
              <w:marTop w:val="0"/>
              <w:marBottom w:val="0"/>
              <w:divBdr>
                <w:top w:val="none" w:sz="0" w:space="0" w:color="auto"/>
                <w:left w:val="none" w:sz="0" w:space="0" w:color="auto"/>
                <w:bottom w:val="none" w:sz="0" w:space="0" w:color="auto"/>
                <w:right w:val="none" w:sz="0" w:space="0" w:color="auto"/>
              </w:divBdr>
            </w:div>
            <w:div w:id="1476414892">
              <w:marLeft w:val="0"/>
              <w:marRight w:val="0"/>
              <w:marTop w:val="0"/>
              <w:marBottom w:val="0"/>
              <w:divBdr>
                <w:top w:val="none" w:sz="0" w:space="0" w:color="auto"/>
                <w:left w:val="none" w:sz="0" w:space="0" w:color="auto"/>
                <w:bottom w:val="none" w:sz="0" w:space="0" w:color="auto"/>
                <w:right w:val="none" w:sz="0" w:space="0" w:color="auto"/>
              </w:divBdr>
            </w:div>
            <w:div w:id="1323772856">
              <w:marLeft w:val="0"/>
              <w:marRight w:val="0"/>
              <w:marTop w:val="0"/>
              <w:marBottom w:val="0"/>
              <w:divBdr>
                <w:top w:val="none" w:sz="0" w:space="0" w:color="auto"/>
                <w:left w:val="none" w:sz="0" w:space="0" w:color="auto"/>
                <w:bottom w:val="none" w:sz="0" w:space="0" w:color="auto"/>
                <w:right w:val="none" w:sz="0" w:space="0" w:color="auto"/>
              </w:divBdr>
            </w:div>
            <w:div w:id="1343707047">
              <w:marLeft w:val="0"/>
              <w:marRight w:val="0"/>
              <w:marTop w:val="0"/>
              <w:marBottom w:val="0"/>
              <w:divBdr>
                <w:top w:val="none" w:sz="0" w:space="0" w:color="auto"/>
                <w:left w:val="none" w:sz="0" w:space="0" w:color="auto"/>
                <w:bottom w:val="none" w:sz="0" w:space="0" w:color="auto"/>
                <w:right w:val="none" w:sz="0" w:space="0" w:color="auto"/>
              </w:divBdr>
            </w:div>
            <w:div w:id="1422874513">
              <w:marLeft w:val="0"/>
              <w:marRight w:val="0"/>
              <w:marTop w:val="0"/>
              <w:marBottom w:val="0"/>
              <w:divBdr>
                <w:top w:val="none" w:sz="0" w:space="0" w:color="auto"/>
                <w:left w:val="none" w:sz="0" w:space="0" w:color="auto"/>
                <w:bottom w:val="none" w:sz="0" w:space="0" w:color="auto"/>
                <w:right w:val="none" w:sz="0" w:space="0" w:color="auto"/>
              </w:divBdr>
            </w:div>
            <w:div w:id="2110617095">
              <w:marLeft w:val="0"/>
              <w:marRight w:val="0"/>
              <w:marTop w:val="0"/>
              <w:marBottom w:val="0"/>
              <w:divBdr>
                <w:top w:val="none" w:sz="0" w:space="0" w:color="auto"/>
                <w:left w:val="none" w:sz="0" w:space="0" w:color="auto"/>
                <w:bottom w:val="none" w:sz="0" w:space="0" w:color="auto"/>
                <w:right w:val="none" w:sz="0" w:space="0" w:color="auto"/>
              </w:divBdr>
            </w:div>
            <w:div w:id="170683949">
              <w:marLeft w:val="0"/>
              <w:marRight w:val="0"/>
              <w:marTop w:val="0"/>
              <w:marBottom w:val="0"/>
              <w:divBdr>
                <w:top w:val="none" w:sz="0" w:space="0" w:color="auto"/>
                <w:left w:val="none" w:sz="0" w:space="0" w:color="auto"/>
                <w:bottom w:val="none" w:sz="0" w:space="0" w:color="auto"/>
                <w:right w:val="none" w:sz="0" w:space="0" w:color="auto"/>
              </w:divBdr>
            </w:div>
            <w:div w:id="1406413283">
              <w:marLeft w:val="0"/>
              <w:marRight w:val="0"/>
              <w:marTop w:val="0"/>
              <w:marBottom w:val="0"/>
              <w:divBdr>
                <w:top w:val="none" w:sz="0" w:space="0" w:color="auto"/>
                <w:left w:val="none" w:sz="0" w:space="0" w:color="auto"/>
                <w:bottom w:val="none" w:sz="0" w:space="0" w:color="auto"/>
                <w:right w:val="none" w:sz="0" w:space="0" w:color="auto"/>
              </w:divBdr>
            </w:div>
            <w:div w:id="1832677549">
              <w:marLeft w:val="0"/>
              <w:marRight w:val="0"/>
              <w:marTop w:val="0"/>
              <w:marBottom w:val="0"/>
              <w:divBdr>
                <w:top w:val="none" w:sz="0" w:space="0" w:color="auto"/>
                <w:left w:val="none" w:sz="0" w:space="0" w:color="auto"/>
                <w:bottom w:val="none" w:sz="0" w:space="0" w:color="auto"/>
                <w:right w:val="none" w:sz="0" w:space="0" w:color="auto"/>
              </w:divBdr>
            </w:div>
            <w:div w:id="1480421562">
              <w:marLeft w:val="0"/>
              <w:marRight w:val="0"/>
              <w:marTop w:val="0"/>
              <w:marBottom w:val="0"/>
              <w:divBdr>
                <w:top w:val="none" w:sz="0" w:space="0" w:color="auto"/>
                <w:left w:val="none" w:sz="0" w:space="0" w:color="auto"/>
                <w:bottom w:val="none" w:sz="0" w:space="0" w:color="auto"/>
                <w:right w:val="none" w:sz="0" w:space="0" w:color="auto"/>
              </w:divBdr>
            </w:div>
            <w:div w:id="882521072">
              <w:marLeft w:val="0"/>
              <w:marRight w:val="0"/>
              <w:marTop w:val="0"/>
              <w:marBottom w:val="0"/>
              <w:divBdr>
                <w:top w:val="none" w:sz="0" w:space="0" w:color="auto"/>
                <w:left w:val="none" w:sz="0" w:space="0" w:color="auto"/>
                <w:bottom w:val="none" w:sz="0" w:space="0" w:color="auto"/>
                <w:right w:val="none" w:sz="0" w:space="0" w:color="auto"/>
              </w:divBdr>
            </w:div>
            <w:div w:id="479856344">
              <w:marLeft w:val="0"/>
              <w:marRight w:val="0"/>
              <w:marTop w:val="0"/>
              <w:marBottom w:val="0"/>
              <w:divBdr>
                <w:top w:val="none" w:sz="0" w:space="0" w:color="auto"/>
                <w:left w:val="none" w:sz="0" w:space="0" w:color="auto"/>
                <w:bottom w:val="none" w:sz="0" w:space="0" w:color="auto"/>
                <w:right w:val="none" w:sz="0" w:space="0" w:color="auto"/>
              </w:divBdr>
            </w:div>
            <w:div w:id="137381558">
              <w:marLeft w:val="0"/>
              <w:marRight w:val="0"/>
              <w:marTop w:val="0"/>
              <w:marBottom w:val="0"/>
              <w:divBdr>
                <w:top w:val="none" w:sz="0" w:space="0" w:color="auto"/>
                <w:left w:val="none" w:sz="0" w:space="0" w:color="auto"/>
                <w:bottom w:val="none" w:sz="0" w:space="0" w:color="auto"/>
                <w:right w:val="none" w:sz="0" w:space="0" w:color="auto"/>
              </w:divBdr>
            </w:div>
            <w:div w:id="1570388230">
              <w:marLeft w:val="0"/>
              <w:marRight w:val="0"/>
              <w:marTop w:val="0"/>
              <w:marBottom w:val="0"/>
              <w:divBdr>
                <w:top w:val="none" w:sz="0" w:space="0" w:color="auto"/>
                <w:left w:val="none" w:sz="0" w:space="0" w:color="auto"/>
                <w:bottom w:val="none" w:sz="0" w:space="0" w:color="auto"/>
                <w:right w:val="none" w:sz="0" w:space="0" w:color="auto"/>
              </w:divBdr>
            </w:div>
            <w:div w:id="1076822964">
              <w:marLeft w:val="0"/>
              <w:marRight w:val="0"/>
              <w:marTop w:val="0"/>
              <w:marBottom w:val="0"/>
              <w:divBdr>
                <w:top w:val="none" w:sz="0" w:space="0" w:color="auto"/>
                <w:left w:val="none" w:sz="0" w:space="0" w:color="auto"/>
                <w:bottom w:val="none" w:sz="0" w:space="0" w:color="auto"/>
                <w:right w:val="none" w:sz="0" w:space="0" w:color="auto"/>
              </w:divBdr>
            </w:div>
            <w:div w:id="291907105">
              <w:marLeft w:val="0"/>
              <w:marRight w:val="0"/>
              <w:marTop w:val="0"/>
              <w:marBottom w:val="0"/>
              <w:divBdr>
                <w:top w:val="none" w:sz="0" w:space="0" w:color="auto"/>
                <w:left w:val="none" w:sz="0" w:space="0" w:color="auto"/>
                <w:bottom w:val="none" w:sz="0" w:space="0" w:color="auto"/>
                <w:right w:val="none" w:sz="0" w:space="0" w:color="auto"/>
              </w:divBdr>
            </w:div>
            <w:div w:id="1207373018">
              <w:marLeft w:val="0"/>
              <w:marRight w:val="0"/>
              <w:marTop w:val="0"/>
              <w:marBottom w:val="0"/>
              <w:divBdr>
                <w:top w:val="none" w:sz="0" w:space="0" w:color="auto"/>
                <w:left w:val="none" w:sz="0" w:space="0" w:color="auto"/>
                <w:bottom w:val="none" w:sz="0" w:space="0" w:color="auto"/>
                <w:right w:val="none" w:sz="0" w:space="0" w:color="auto"/>
              </w:divBdr>
            </w:div>
            <w:div w:id="217480708">
              <w:marLeft w:val="0"/>
              <w:marRight w:val="0"/>
              <w:marTop w:val="0"/>
              <w:marBottom w:val="0"/>
              <w:divBdr>
                <w:top w:val="none" w:sz="0" w:space="0" w:color="auto"/>
                <w:left w:val="none" w:sz="0" w:space="0" w:color="auto"/>
                <w:bottom w:val="none" w:sz="0" w:space="0" w:color="auto"/>
                <w:right w:val="none" w:sz="0" w:space="0" w:color="auto"/>
              </w:divBdr>
            </w:div>
            <w:div w:id="432164681">
              <w:marLeft w:val="0"/>
              <w:marRight w:val="0"/>
              <w:marTop w:val="0"/>
              <w:marBottom w:val="0"/>
              <w:divBdr>
                <w:top w:val="none" w:sz="0" w:space="0" w:color="auto"/>
                <w:left w:val="none" w:sz="0" w:space="0" w:color="auto"/>
                <w:bottom w:val="none" w:sz="0" w:space="0" w:color="auto"/>
                <w:right w:val="none" w:sz="0" w:space="0" w:color="auto"/>
              </w:divBdr>
            </w:div>
            <w:div w:id="1194731715">
              <w:marLeft w:val="0"/>
              <w:marRight w:val="0"/>
              <w:marTop w:val="0"/>
              <w:marBottom w:val="0"/>
              <w:divBdr>
                <w:top w:val="none" w:sz="0" w:space="0" w:color="auto"/>
                <w:left w:val="none" w:sz="0" w:space="0" w:color="auto"/>
                <w:bottom w:val="none" w:sz="0" w:space="0" w:color="auto"/>
                <w:right w:val="none" w:sz="0" w:space="0" w:color="auto"/>
              </w:divBdr>
            </w:div>
            <w:div w:id="1153837536">
              <w:marLeft w:val="0"/>
              <w:marRight w:val="0"/>
              <w:marTop w:val="0"/>
              <w:marBottom w:val="0"/>
              <w:divBdr>
                <w:top w:val="none" w:sz="0" w:space="0" w:color="auto"/>
                <w:left w:val="none" w:sz="0" w:space="0" w:color="auto"/>
                <w:bottom w:val="none" w:sz="0" w:space="0" w:color="auto"/>
                <w:right w:val="none" w:sz="0" w:space="0" w:color="auto"/>
              </w:divBdr>
            </w:div>
            <w:div w:id="497160416">
              <w:marLeft w:val="0"/>
              <w:marRight w:val="0"/>
              <w:marTop w:val="0"/>
              <w:marBottom w:val="0"/>
              <w:divBdr>
                <w:top w:val="none" w:sz="0" w:space="0" w:color="auto"/>
                <w:left w:val="none" w:sz="0" w:space="0" w:color="auto"/>
                <w:bottom w:val="none" w:sz="0" w:space="0" w:color="auto"/>
                <w:right w:val="none" w:sz="0" w:space="0" w:color="auto"/>
              </w:divBdr>
            </w:div>
            <w:div w:id="1633175678">
              <w:marLeft w:val="0"/>
              <w:marRight w:val="0"/>
              <w:marTop w:val="0"/>
              <w:marBottom w:val="0"/>
              <w:divBdr>
                <w:top w:val="none" w:sz="0" w:space="0" w:color="auto"/>
                <w:left w:val="none" w:sz="0" w:space="0" w:color="auto"/>
                <w:bottom w:val="none" w:sz="0" w:space="0" w:color="auto"/>
                <w:right w:val="none" w:sz="0" w:space="0" w:color="auto"/>
              </w:divBdr>
            </w:div>
            <w:div w:id="561604725">
              <w:marLeft w:val="0"/>
              <w:marRight w:val="0"/>
              <w:marTop w:val="0"/>
              <w:marBottom w:val="0"/>
              <w:divBdr>
                <w:top w:val="none" w:sz="0" w:space="0" w:color="auto"/>
                <w:left w:val="none" w:sz="0" w:space="0" w:color="auto"/>
                <w:bottom w:val="none" w:sz="0" w:space="0" w:color="auto"/>
                <w:right w:val="none" w:sz="0" w:space="0" w:color="auto"/>
              </w:divBdr>
            </w:div>
            <w:div w:id="1837917958">
              <w:marLeft w:val="0"/>
              <w:marRight w:val="0"/>
              <w:marTop w:val="0"/>
              <w:marBottom w:val="0"/>
              <w:divBdr>
                <w:top w:val="none" w:sz="0" w:space="0" w:color="auto"/>
                <w:left w:val="none" w:sz="0" w:space="0" w:color="auto"/>
                <w:bottom w:val="none" w:sz="0" w:space="0" w:color="auto"/>
                <w:right w:val="none" w:sz="0" w:space="0" w:color="auto"/>
              </w:divBdr>
            </w:div>
            <w:div w:id="1948081664">
              <w:marLeft w:val="0"/>
              <w:marRight w:val="0"/>
              <w:marTop w:val="0"/>
              <w:marBottom w:val="0"/>
              <w:divBdr>
                <w:top w:val="none" w:sz="0" w:space="0" w:color="auto"/>
                <w:left w:val="none" w:sz="0" w:space="0" w:color="auto"/>
                <w:bottom w:val="none" w:sz="0" w:space="0" w:color="auto"/>
                <w:right w:val="none" w:sz="0" w:space="0" w:color="auto"/>
              </w:divBdr>
            </w:div>
            <w:div w:id="1339961505">
              <w:marLeft w:val="0"/>
              <w:marRight w:val="0"/>
              <w:marTop w:val="0"/>
              <w:marBottom w:val="0"/>
              <w:divBdr>
                <w:top w:val="none" w:sz="0" w:space="0" w:color="auto"/>
                <w:left w:val="none" w:sz="0" w:space="0" w:color="auto"/>
                <w:bottom w:val="none" w:sz="0" w:space="0" w:color="auto"/>
                <w:right w:val="none" w:sz="0" w:space="0" w:color="auto"/>
              </w:divBdr>
            </w:div>
            <w:div w:id="772942793">
              <w:marLeft w:val="0"/>
              <w:marRight w:val="0"/>
              <w:marTop w:val="0"/>
              <w:marBottom w:val="0"/>
              <w:divBdr>
                <w:top w:val="none" w:sz="0" w:space="0" w:color="auto"/>
                <w:left w:val="none" w:sz="0" w:space="0" w:color="auto"/>
                <w:bottom w:val="none" w:sz="0" w:space="0" w:color="auto"/>
                <w:right w:val="none" w:sz="0" w:space="0" w:color="auto"/>
              </w:divBdr>
            </w:div>
            <w:div w:id="1243023644">
              <w:marLeft w:val="0"/>
              <w:marRight w:val="0"/>
              <w:marTop w:val="0"/>
              <w:marBottom w:val="0"/>
              <w:divBdr>
                <w:top w:val="none" w:sz="0" w:space="0" w:color="auto"/>
                <w:left w:val="none" w:sz="0" w:space="0" w:color="auto"/>
                <w:bottom w:val="none" w:sz="0" w:space="0" w:color="auto"/>
                <w:right w:val="none" w:sz="0" w:space="0" w:color="auto"/>
              </w:divBdr>
            </w:div>
            <w:div w:id="79495225">
              <w:marLeft w:val="0"/>
              <w:marRight w:val="0"/>
              <w:marTop w:val="0"/>
              <w:marBottom w:val="0"/>
              <w:divBdr>
                <w:top w:val="none" w:sz="0" w:space="0" w:color="auto"/>
                <w:left w:val="none" w:sz="0" w:space="0" w:color="auto"/>
                <w:bottom w:val="none" w:sz="0" w:space="0" w:color="auto"/>
                <w:right w:val="none" w:sz="0" w:space="0" w:color="auto"/>
              </w:divBdr>
            </w:div>
            <w:div w:id="70976291">
              <w:marLeft w:val="0"/>
              <w:marRight w:val="0"/>
              <w:marTop w:val="0"/>
              <w:marBottom w:val="0"/>
              <w:divBdr>
                <w:top w:val="none" w:sz="0" w:space="0" w:color="auto"/>
                <w:left w:val="none" w:sz="0" w:space="0" w:color="auto"/>
                <w:bottom w:val="none" w:sz="0" w:space="0" w:color="auto"/>
                <w:right w:val="none" w:sz="0" w:space="0" w:color="auto"/>
              </w:divBdr>
            </w:div>
            <w:div w:id="1275095004">
              <w:marLeft w:val="0"/>
              <w:marRight w:val="0"/>
              <w:marTop w:val="0"/>
              <w:marBottom w:val="0"/>
              <w:divBdr>
                <w:top w:val="none" w:sz="0" w:space="0" w:color="auto"/>
                <w:left w:val="none" w:sz="0" w:space="0" w:color="auto"/>
                <w:bottom w:val="none" w:sz="0" w:space="0" w:color="auto"/>
                <w:right w:val="none" w:sz="0" w:space="0" w:color="auto"/>
              </w:divBdr>
            </w:div>
            <w:div w:id="91978048">
              <w:marLeft w:val="0"/>
              <w:marRight w:val="0"/>
              <w:marTop w:val="0"/>
              <w:marBottom w:val="0"/>
              <w:divBdr>
                <w:top w:val="none" w:sz="0" w:space="0" w:color="auto"/>
                <w:left w:val="none" w:sz="0" w:space="0" w:color="auto"/>
                <w:bottom w:val="none" w:sz="0" w:space="0" w:color="auto"/>
                <w:right w:val="none" w:sz="0" w:space="0" w:color="auto"/>
              </w:divBdr>
            </w:div>
            <w:div w:id="821433999">
              <w:marLeft w:val="0"/>
              <w:marRight w:val="0"/>
              <w:marTop w:val="0"/>
              <w:marBottom w:val="0"/>
              <w:divBdr>
                <w:top w:val="none" w:sz="0" w:space="0" w:color="auto"/>
                <w:left w:val="none" w:sz="0" w:space="0" w:color="auto"/>
                <w:bottom w:val="none" w:sz="0" w:space="0" w:color="auto"/>
                <w:right w:val="none" w:sz="0" w:space="0" w:color="auto"/>
              </w:divBdr>
            </w:div>
            <w:div w:id="1799030630">
              <w:marLeft w:val="0"/>
              <w:marRight w:val="0"/>
              <w:marTop w:val="0"/>
              <w:marBottom w:val="0"/>
              <w:divBdr>
                <w:top w:val="none" w:sz="0" w:space="0" w:color="auto"/>
                <w:left w:val="none" w:sz="0" w:space="0" w:color="auto"/>
                <w:bottom w:val="none" w:sz="0" w:space="0" w:color="auto"/>
                <w:right w:val="none" w:sz="0" w:space="0" w:color="auto"/>
              </w:divBdr>
            </w:div>
            <w:div w:id="1807967683">
              <w:marLeft w:val="0"/>
              <w:marRight w:val="0"/>
              <w:marTop w:val="0"/>
              <w:marBottom w:val="0"/>
              <w:divBdr>
                <w:top w:val="none" w:sz="0" w:space="0" w:color="auto"/>
                <w:left w:val="none" w:sz="0" w:space="0" w:color="auto"/>
                <w:bottom w:val="none" w:sz="0" w:space="0" w:color="auto"/>
                <w:right w:val="none" w:sz="0" w:space="0" w:color="auto"/>
              </w:divBdr>
            </w:div>
            <w:div w:id="98842058">
              <w:marLeft w:val="0"/>
              <w:marRight w:val="0"/>
              <w:marTop w:val="0"/>
              <w:marBottom w:val="0"/>
              <w:divBdr>
                <w:top w:val="none" w:sz="0" w:space="0" w:color="auto"/>
                <w:left w:val="none" w:sz="0" w:space="0" w:color="auto"/>
                <w:bottom w:val="none" w:sz="0" w:space="0" w:color="auto"/>
                <w:right w:val="none" w:sz="0" w:space="0" w:color="auto"/>
              </w:divBdr>
            </w:div>
            <w:div w:id="797335944">
              <w:marLeft w:val="0"/>
              <w:marRight w:val="0"/>
              <w:marTop w:val="0"/>
              <w:marBottom w:val="0"/>
              <w:divBdr>
                <w:top w:val="none" w:sz="0" w:space="0" w:color="auto"/>
                <w:left w:val="none" w:sz="0" w:space="0" w:color="auto"/>
                <w:bottom w:val="none" w:sz="0" w:space="0" w:color="auto"/>
                <w:right w:val="none" w:sz="0" w:space="0" w:color="auto"/>
              </w:divBdr>
            </w:div>
            <w:div w:id="1164705982">
              <w:marLeft w:val="0"/>
              <w:marRight w:val="0"/>
              <w:marTop w:val="0"/>
              <w:marBottom w:val="0"/>
              <w:divBdr>
                <w:top w:val="none" w:sz="0" w:space="0" w:color="auto"/>
                <w:left w:val="none" w:sz="0" w:space="0" w:color="auto"/>
                <w:bottom w:val="none" w:sz="0" w:space="0" w:color="auto"/>
                <w:right w:val="none" w:sz="0" w:space="0" w:color="auto"/>
              </w:divBdr>
            </w:div>
            <w:div w:id="146288631">
              <w:marLeft w:val="0"/>
              <w:marRight w:val="0"/>
              <w:marTop w:val="0"/>
              <w:marBottom w:val="0"/>
              <w:divBdr>
                <w:top w:val="none" w:sz="0" w:space="0" w:color="auto"/>
                <w:left w:val="none" w:sz="0" w:space="0" w:color="auto"/>
                <w:bottom w:val="none" w:sz="0" w:space="0" w:color="auto"/>
                <w:right w:val="none" w:sz="0" w:space="0" w:color="auto"/>
              </w:divBdr>
            </w:div>
            <w:div w:id="937059926">
              <w:marLeft w:val="0"/>
              <w:marRight w:val="0"/>
              <w:marTop w:val="0"/>
              <w:marBottom w:val="0"/>
              <w:divBdr>
                <w:top w:val="none" w:sz="0" w:space="0" w:color="auto"/>
                <w:left w:val="none" w:sz="0" w:space="0" w:color="auto"/>
                <w:bottom w:val="none" w:sz="0" w:space="0" w:color="auto"/>
                <w:right w:val="none" w:sz="0" w:space="0" w:color="auto"/>
              </w:divBdr>
            </w:div>
            <w:div w:id="244806484">
              <w:marLeft w:val="0"/>
              <w:marRight w:val="0"/>
              <w:marTop w:val="0"/>
              <w:marBottom w:val="0"/>
              <w:divBdr>
                <w:top w:val="none" w:sz="0" w:space="0" w:color="auto"/>
                <w:left w:val="none" w:sz="0" w:space="0" w:color="auto"/>
                <w:bottom w:val="none" w:sz="0" w:space="0" w:color="auto"/>
                <w:right w:val="none" w:sz="0" w:space="0" w:color="auto"/>
              </w:divBdr>
            </w:div>
            <w:div w:id="99839760">
              <w:marLeft w:val="0"/>
              <w:marRight w:val="0"/>
              <w:marTop w:val="0"/>
              <w:marBottom w:val="0"/>
              <w:divBdr>
                <w:top w:val="none" w:sz="0" w:space="0" w:color="auto"/>
                <w:left w:val="none" w:sz="0" w:space="0" w:color="auto"/>
                <w:bottom w:val="none" w:sz="0" w:space="0" w:color="auto"/>
                <w:right w:val="none" w:sz="0" w:space="0" w:color="auto"/>
              </w:divBdr>
            </w:div>
            <w:div w:id="1481000613">
              <w:marLeft w:val="0"/>
              <w:marRight w:val="0"/>
              <w:marTop w:val="0"/>
              <w:marBottom w:val="0"/>
              <w:divBdr>
                <w:top w:val="none" w:sz="0" w:space="0" w:color="auto"/>
                <w:left w:val="none" w:sz="0" w:space="0" w:color="auto"/>
                <w:bottom w:val="none" w:sz="0" w:space="0" w:color="auto"/>
                <w:right w:val="none" w:sz="0" w:space="0" w:color="auto"/>
              </w:divBdr>
            </w:div>
            <w:div w:id="1222253621">
              <w:marLeft w:val="0"/>
              <w:marRight w:val="0"/>
              <w:marTop w:val="0"/>
              <w:marBottom w:val="0"/>
              <w:divBdr>
                <w:top w:val="none" w:sz="0" w:space="0" w:color="auto"/>
                <w:left w:val="none" w:sz="0" w:space="0" w:color="auto"/>
                <w:bottom w:val="none" w:sz="0" w:space="0" w:color="auto"/>
                <w:right w:val="none" w:sz="0" w:space="0" w:color="auto"/>
              </w:divBdr>
            </w:div>
            <w:div w:id="736853812">
              <w:marLeft w:val="0"/>
              <w:marRight w:val="0"/>
              <w:marTop w:val="0"/>
              <w:marBottom w:val="0"/>
              <w:divBdr>
                <w:top w:val="none" w:sz="0" w:space="0" w:color="auto"/>
                <w:left w:val="none" w:sz="0" w:space="0" w:color="auto"/>
                <w:bottom w:val="none" w:sz="0" w:space="0" w:color="auto"/>
                <w:right w:val="none" w:sz="0" w:space="0" w:color="auto"/>
              </w:divBdr>
            </w:div>
            <w:div w:id="149367961">
              <w:marLeft w:val="0"/>
              <w:marRight w:val="0"/>
              <w:marTop w:val="0"/>
              <w:marBottom w:val="0"/>
              <w:divBdr>
                <w:top w:val="none" w:sz="0" w:space="0" w:color="auto"/>
                <w:left w:val="none" w:sz="0" w:space="0" w:color="auto"/>
                <w:bottom w:val="none" w:sz="0" w:space="0" w:color="auto"/>
                <w:right w:val="none" w:sz="0" w:space="0" w:color="auto"/>
              </w:divBdr>
            </w:div>
            <w:div w:id="61761163">
              <w:marLeft w:val="0"/>
              <w:marRight w:val="0"/>
              <w:marTop w:val="0"/>
              <w:marBottom w:val="0"/>
              <w:divBdr>
                <w:top w:val="none" w:sz="0" w:space="0" w:color="auto"/>
                <w:left w:val="none" w:sz="0" w:space="0" w:color="auto"/>
                <w:bottom w:val="none" w:sz="0" w:space="0" w:color="auto"/>
                <w:right w:val="none" w:sz="0" w:space="0" w:color="auto"/>
              </w:divBdr>
            </w:div>
            <w:div w:id="205531640">
              <w:marLeft w:val="0"/>
              <w:marRight w:val="0"/>
              <w:marTop w:val="0"/>
              <w:marBottom w:val="0"/>
              <w:divBdr>
                <w:top w:val="none" w:sz="0" w:space="0" w:color="auto"/>
                <w:left w:val="none" w:sz="0" w:space="0" w:color="auto"/>
                <w:bottom w:val="none" w:sz="0" w:space="0" w:color="auto"/>
                <w:right w:val="none" w:sz="0" w:space="0" w:color="auto"/>
              </w:divBdr>
            </w:div>
            <w:div w:id="447511839">
              <w:marLeft w:val="0"/>
              <w:marRight w:val="0"/>
              <w:marTop w:val="0"/>
              <w:marBottom w:val="0"/>
              <w:divBdr>
                <w:top w:val="none" w:sz="0" w:space="0" w:color="auto"/>
                <w:left w:val="none" w:sz="0" w:space="0" w:color="auto"/>
                <w:bottom w:val="none" w:sz="0" w:space="0" w:color="auto"/>
                <w:right w:val="none" w:sz="0" w:space="0" w:color="auto"/>
              </w:divBdr>
            </w:div>
            <w:div w:id="715197249">
              <w:marLeft w:val="0"/>
              <w:marRight w:val="0"/>
              <w:marTop w:val="0"/>
              <w:marBottom w:val="0"/>
              <w:divBdr>
                <w:top w:val="none" w:sz="0" w:space="0" w:color="auto"/>
                <w:left w:val="none" w:sz="0" w:space="0" w:color="auto"/>
                <w:bottom w:val="none" w:sz="0" w:space="0" w:color="auto"/>
                <w:right w:val="none" w:sz="0" w:space="0" w:color="auto"/>
              </w:divBdr>
            </w:div>
            <w:div w:id="1284380495">
              <w:marLeft w:val="0"/>
              <w:marRight w:val="0"/>
              <w:marTop w:val="0"/>
              <w:marBottom w:val="0"/>
              <w:divBdr>
                <w:top w:val="none" w:sz="0" w:space="0" w:color="auto"/>
                <w:left w:val="none" w:sz="0" w:space="0" w:color="auto"/>
                <w:bottom w:val="none" w:sz="0" w:space="0" w:color="auto"/>
                <w:right w:val="none" w:sz="0" w:space="0" w:color="auto"/>
              </w:divBdr>
            </w:div>
            <w:div w:id="874848480">
              <w:marLeft w:val="0"/>
              <w:marRight w:val="0"/>
              <w:marTop w:val="0"/>
              <w:marBottom w:val="0"/>
              <w:divBdr>
                <w:top w:val="none" w:sz="0" w:space="0" w:color="auto"/>
                <w:left w:val="none" w:sz="0" w:space="0" w:color="auto"/>
                <w:bottom w:val="none" w:sz="0" w:space="0" w:color="auto"/>
                <w:right w:val="none" w:sz="0" w:space="0" w:color="auto"/>
              </w:divBdr>
            </w:div>
            <w:div w:id="976757699">
              <w:marLeft w:val="0"/>
              <w:marRight w:val="0"/>
              <w:marTop w:val="0"/>
              <w:marBottom w:val="0"/>
              <w:divBdr>
                <w:top w:val="none" w:sz="0" w:space="0" w:color="auto"/>
                <w:left w:val="none" w:sz="0" w:space="0" w:color="auto"/>
                <w:bottom w:val="none" w:sz="0" w:space="0" w:color="auto"/>
                <w:right w:val="none" w:sz="0" w:space="0" w:color="auto"/>
              </w:divBdr>
            </w:div>
            <w:div w:id="360127270">
              <w:marLeft w:val="0"/>
              <w:marRight w:val="0"/>
              <w:marTop w:val="0"/>
              <w:marBottom w:val="0"/>
              <w:divBdr>
                <w:top w:val="none" w:sz="0" w:space="0" w:color="auto"/>
                <w:left w:val="none" w:sz="0" w:space="0" w:color="auto"/>
                <w:bottom w:val="none" w:sz="0" w:space="0" w:color="auto"/>
                <w:right w:val="none" w:sz="0" w:space="0" w:color="auto"/>
              </w:divBdr>
            </w:div>
            <w:div w:id="549160">
              <w:marLeft w:val="0"/>
              <w:marRight w:val="0"/>
              <w:marTop w:val="0"/>
              <w:marBottom w:val="0"/>
              <w:divBdr>
                <w:top w:val="none" w:sz="0" w:space="0" w:color="auto"/>
                <w:left w:val="none" w:sz="0" w:space="0" w:color="auto"/>
                <w:bottom w:val="none" w:sz="0" w:space="0" w:color="auto"/>
                <w:right w:val="none" w:sz="0" w:space="0" w:color="auto"/>
              </w:divBdr>
            </w:div>
            <w:div w:id="1541821861">
              <w:marLeft w:val="0"/>
              <w:marRight w:val="0"/>
              <w:marTop w:val="0"/>
              <w:marBottom w:val="0"/>
              <w:divBdr>
                <w:top w:val="none" w:sz="0" w:space="0" w:color="auto"/>
                <w:left w:val="none" w:sz="0" w:space="0" w:color="auto"/>
                <w:bottom w:val="none" w:sz="0" w:space="0" w:color="auto"/>
                <w:right w:val="none" w:sz="0" w:space="0" w:color="auto"/>
              </w:divBdr>
            </w:div>
            <w:div w:id="983196999">
              <w:marLeft w:val="0"/>
              <w:marRight w:val="0"/>
              <w:marTop w:val="0"/>
              <w:marBottom w:val="0"/>
              <w:divBdr>
                <w:top w:val="none" w:sz="0" w:space="0" w:color="auto"/>
                <w:left w:val="none" w:sz="0" w:space="0" w:color="auto"/>
                <w:bottom w:val="none" w:sz="0" w:space="0" w:color="auto"/>
                <w:right w:val="none" w:sz="0" w:space="0" w:color="auto"/>
              </w:divBdr>
            </w:div>
            <w:div w:id="1992902720">
              <w:marLeft w:val="0"/>
              <w:marRight w:val="0"/>
              <w:marTop w:val="0"/>
              <w:marBottom w:val="0"/>
              <w:divBdr>
                <w:top w:val="none" w:sz="0" w:space="0" w:color="auto"/>
                <w:left w:val="none" w:sz="0" w:space="0" w:color="auto"/>
                <w:bottom w:val="none" w:sz="0" w:space="0" w:color="auto"/>
                <w:right w:val="none" w:sz="0" w:space="0" w:color="auto"/>
              </w:divBdr>
            </w:div>
            <w:div w:id="1499881114">
              <w:marLeft w:val="0"/>
              <w:marRight w:val="0"/>
              <w:marTop w:val="0"/>
              <w:marBottom w:val="0"/>
              <w:divBdr>
                <w:top w:val="none" w:sz="0" w:space="0" w:color="auto"/>
                <w:left w:val="none" w:sz="0" w:space="0" w:color="auto"/>
                <w:bottom w:val="none" w:sz="0" w:space="0" w:color="auto"/>
                <w:right w:val="none" w:sz="0" w:space="0" w:color="auto"/>
              </w:divBdr>
            </w:div>
            <w:div w:id="1349286771">
              <w:marLeft w:val="0"/>
              <w:marRight w:val="0"/>
              <w:marTop w:val="0"/>
              <w:marBottom w:val="0"/>
              <w:divBdr>
                <w:top w:val="none" w:sz="0" w:space="0" w:color="auto"/>
                <w:left w:val="none" w:sz="0" w:space="0" w:color="auto"/>
                <w:bottom w:val="none" w:sz="0" w:space="0" w:color="auto"/>
                <w:right w:val="none" w:sz="0" w:space="0" w:color="auto"/>
              </w:divBdr>
            </w:div>
            <w:div w:id="265895058">
              <w:marLeft w:val="0"/>
              <w:marRight w:val="0"/>
              <w:marTop w:val="0"/>
              <w:marBottom w:val="0"/>
              <w:divBdr>
                <w:top w:val="none" w:sz="0" w:space="0" w:color="auto"/>
                <w:left w:val="none" w:sz="0" w:space="0" w:color="auto"/>
                <w:bottom w:val="none" w:sz="0" w:space="0" w:color="auto"/>
                <w:right w:val="none" w:sz="0" w:space="0" w:color="auto"/>
              </w:divBdr>
            </w:div>
            <w:div w:id="1408653622">
              <w:marLeft w:val="0"/>
              <w:marRight w:val="0"/>
              <w:marTop w:val="0"/>
              <w:marBottom w:val="0"/>
              <w:divBdr>
                <w:top w:val="none" w:sz="0" w:space="0" w:color="auto"/>
                <w:left w:val="none" w:sz="0" w:space="0" w:color="auto"/>
                <w:bottom w:val="none" w:sz="0" w:space="0" w:color="auto"/>
                <w:right w:val="none" w:sz="0" w:space="0" w:color="auto"/>
              </w:divBdr>
            </w:div>
            <w:div w:id="507017339">
              <w:marLeft w:val="0"/>
              <w:marRight w:val="0"/>
              <w:marTop w:val="0"/>
              <w:marBottom w:val="0"/>
              <w:divBdr>
                <w:top w:val="none" w:sz="0" w:space="0" w:color="auto"/>
                <w:left w:val="none" w:sz="0" w:space="0" w:color="auto"/>
                <w:bottom w:val="none" w:sz="0" w:space="0" w:color="auto"/>
                <w:right w:val="none" w:sz="0" w:space="0" w:color="auto"/>
              </w:divBdr>
            </w:div>
            <w:div w:id="699937080">
              <w:marLeft w:val="0"/>
              <w:marRight w:val="0"/>
              <w:marTop w:val="0"/>
              <w:marBottom w:val="0"/>
              <w:divBdr>
                <w:top w:val="none" w:sz="0" w:space="0" w:color="auto"/>
                <w:left w:val="none" w:sz="0" w:space="0" w:color="auto"/>
                <w:bottom w:val="none" w:sz="0" w:space="0" w:color="auto"/>
                <w:right w:val="none" w:sz="0" w:space="0" w:color="auto"/>
              </w:divBdr>
            </w:div>
            <w:div w:id="1081635668">
              <w:marLeft w:val="0"/>
              <w:marRight w:val="0"/>
              <w:marTop w:val="0"/>
              <w:marBottom w:val="0"/>
              <w:divBdr>
                <w:top w:val="none" w:sz="0" w:space="0" w:color="auto"/>
                <w:left w:val="none" w:sz="0" w:space="0" w:color="auto"/>
                <w:bottom w:val="none" w:sz="0" w:space="0" w:color="auto"/>
                <w:right w:val="none" w:sz="0" w:space="0" w:color="auto"/>
              </w:divBdr>
            </w:div>
            <w:div w:id="1965497303">
              <w:marLeft w:val="0"/>
              <w:marRight w:val="0"/>
              <w:marTop w:val="0"/>
              <w:marBottom w:val="0"/>
              <w:divBdr>
                <w:top w:val="none" w:sz="0" w:space="0" w:color="auto"/>
                <w:left w:val="none" w:sz="0" w:space="0" w:color="auto"/>
                <w:bottom w:val="none" w:sz="0" w:space="0" w:color="auto"/>
                <w:right w:val="none" w:sz="0" w:space="0" w:color="auto"/>
              </w:divBdr>
            </w:div>
            <w:div w:id="74473122">
              <w:marLeft w:val="0"/>
              <w:marRight w:val="0"/>
              <w:marTop w:val="0"/>
              <w:marBottom w:val="0"/>
              <w:divBdr>
                <w:top w:val="none" w:sz="0" w:space="0" w:color="auto"/>
                <w:left w:val="none" w:sz="0" w:space="0" w:color="auto"/>
                <w:bottom w:val="none" w:sz="0" w:space="0" w:color="auto"/>
                <w:right w:val="none" w:sz="0" w:space="0" w:color="auto"/>
              </w:divBdr>
            </w:div>
            <w:div w:id="245194886">
              <w:marLeft w:val="0"/>
              <w:marRight w:val="0"/>
              <w:marTop w:val="0"/>
              <w:marBottom w:val="0"/>
              <w:divBdr>
                <w:top w:val="none" w:sz="0" w:space="0" w:color="auto"/>
                <w:left w:val="none" w:sz="0" w:space="0" w:color="auto"/>
                <w:bottom w:val="none" w:sz="0" w:space="0" w:color="auto"/>
                <w:right w:val="none" w:sz="0" w:space="0" w:color="auto"/>
              </w:divBdr>
            </w:div>
            <w:div w:id="124661693">
              <w:marLeft w:val="0"/>
              <w:marRight w:val="0"/>
              <w:marTop w:val="0"/>
              <w:marBottom w:val="0"/>
              <w:divBdr>
                <w:top w:val="none" w:sz="0" w:space="0" w:color="auto"/>
                <w:left w:val="none" w:sz="0" w:space="0" w:color="auto"/>
                <w:bottom w:val="none" w:sz="0" w:space="0" w:color="auto"/>
                <w:right w:val="none" w:sz="0" w:space="0" w:color="auto"/>
              </w:divBdr>
            </w:div>
            <w:div w:id="1989049340">
              <w:marLeft w:val="0"/>
              <w:marRight w:val="0"/>
              <w:marTop w:val="0"/>
              <w:marBottom w:val="0"/>
              <w:divBdr>
                <w:top w:val="none" w:sz="0" w:space="0" w:color="auto"/>
                <w:left w:val="none" w:sz="0" w:space="0" w:color="auto"/>
                <w:bottom w:val="none" w:sz="0" w:space="0" w:color="auto"/>
                <w:right w:val="none" w:sz="0" w:space="0" w:color="auto"/>
              </w:divBdr>
            </w:div>
            <w:div w:id="408694271">
              <w:marLeft w:val="0"/>
              <w:marRight w:val="0"/>
              <w:marTop w:val="0"/>
              <w:marBottom w:val="0"/>
              <w:divBdr>
                <w:top w:val="none" w:sz="0" w:space="0" w:color="auto"/>
                <w:left w:val="none" w:sz="0" w:space="0" w:color="auto"/>
                <w:bottom w:val="none" w:sz="0" w:space="0" w:color="auto"/>
                <w:right w:val="none" w:sz="0" w:space="0" w:color="auto"/>
              </w:divBdr>
            </w:div>
            <w:div w:id="849829012">
              <w:marLeft w:val="0"/>
              <w:marRight w:val="0"/>
              <w:marTop w:val="0"/>
              <w:marBottom w:val="0"/>
              <w:divBdr>
                <w:top w:val="none" w:sz="0" w:space="0" w:color="auto"/>
                <w:left w:val="none" w:sz="0" w:space="0" w:color="auto"/>
                <w:bottom w:val="none" w:sz="0" w:space="0" w:color="auto"/>
                <w:right w:val="none" w:sz="0" w:space="0" w:color="auto"/>
              </w:divBdr>
            </w:div>
            <w:div w:id="998651968">
              <w:marLeft w:val="0"/>
              <w:marRight w:val="0"/>
              <w:marTop w:val="0"/>
              <w:marBottom w:val="0"/>
              <w:divBdr>
                <w:top w:val="none" w:sz="0" w:space="0" w:color="auto"/>
                <w:left w:val="none" w:sz="0" w:space="0" w:color="auto"/>
                <w:bottom w:val="none" w:sz="0" w:space="0" w:color="auto"/>
                <w:right w:val="none" w:sz="0" w:space="0" w:color="auto"/>
              </w:divBdr>
            </w:div>
            <w:div w:id="369573588">
              <w:marLeft w:val="0"/>
              <w:marRight w:val="0"/>
              <w:marTop w:val="0"/>
              <w:marBottom w:val="0"/>
              <w:divBdr>
                <w:top w:val="none" w:sz="0" w:space="0" w:color="auto"/>
                <w:left w:val="none" w:sz="0" w:space="0" w:color="auto"/>
                <w:bottom w:val="none" w:sz="0" w:space="0" w:color="auto"/>
                <w:right w:val="none" w:sz="0" w:space="0" w:color="auto"/>
              </w:divBdr>
            </w:div>
            <w:div w:id="1818261808">
              <w:marLeft w:val="0"/>
              <w:marRight w:val="0"/>
              <w:marTop w:val="0"/>
              <w:marBottom w:val="0"/>
              <w:divBdr>
                <w:top w:val="none" w:sz="0" w:space="0" w:color="auto"/>
                <w:left w:val="none" w:sz="0" w:space="0" w:color="auto"/>
                <w:bottom w:val="none" w:sz="0" w:space="0" w:color="auto"/>
                <w:right w:val="none" w:sz="0" w:space="0" w:color="auto"/>
              </w:divBdr>
            </w:div>
            <w:div w:id="1201163688">
              <w:marLeft w:val="0"/>
              <w:marRight w:val="0"/>
              <w:marTop w:val="0"/>
              <w:marBottom w:val="0"/>
              <w:divBdr>
                <w:top w:val="none" w:sz="0" w:space="0" w:color="auto"/>
                <w:left w:val="none" w:sz="0" w:space="0" w:color="auto"/>
                <w:bottom w:val="none" w:sz="0" w:space="0" w:color="auto"/>
                <w:right w:val="none" w:sz="0" w:space="0" w:color="auto"/>
              </w:divBdr>
            </w:div>
            <w:div w:id="1043863842">
              <w:marLeft w:val="0"/>
              <w:marRight w:val="0"/>
              <w:marTop w:val="0"/>
              <w:marBottom w:val="0"/>
              <w:divBdr>
                <w:top w:val="none" w:sz="0" w:space="0" w:color="auto"/>
                <w:left w:val="none" w:sz="0" w:space="0" w:color="auto"/>
                <w:bottom w:val="none" w:sz="0" w:space="0" w:color="auto"/>
                <w:right w:val="none" w:sz="0" w:space="0" w:color="auto"/>
              </w:divBdr>
            </w:div>
            <w:div w:id="895776174">
              <w:marLeft w:val="0"/>
              <w:marRight w:val="0"/>
              <w:marTop w:val="0"/>
              <w:marBottom w:val="0"/>
              <w:divBdr>
                <w:top w:val="none" w:sz="0" w:space="0" w:color="auto"/>
                <w:left w:val="none" w:sz="0" w:space="0" w:color="auto"/>
                <w:bottom w:val="none" w:sz="0" w:space="0" w:color="auto"/>
                <w:right w:val="none" w:sz="0" w:space="0" w:color="auto"/>
              </w:divBdr>
            </w:div>
            <w:div w:id="850030459">
              <w:marLeft w:val="0"/>
              <w:marRight w:val="0"/>
              <w:marTop w:val="0"/>
              <w:marBottom w:val="0"/>
              <w:divBdr>
                <w:top w:val="none" w:sz="0" w:space="0" w:color="auto"/>
                <w:left w:val="none" w:sz="0" w:space="0" w:color="auto"/>
                <w:bottom w:val="none" w:sz="0" w:space="0" w:color="auto"/>
                <w:right w:val="none" w:sz="0" w:space="0" w:color="auto"/>
              </w:divBdr>
            </w:div>
            <w:div w:id="1688827495">
              <w:marLeft w:val="0"/>
              <w:marRight w:val="0"/>
              <w:marTop w:val="0"/>
              <w:marBottom w:val="0"/>
              <w:divBdr>
                <w:top w:val="none" w:sz="0" w:space="0" w:color="auto"/>
                <w:left w:val="none" w:sz="0" w:space="0" w:color="auto"/>
                <w:bottom w:val="none" w:sz="0" w:space="0" w:color="auto"/>
                <w:right w:val="none" w:sz="0" w:space="0" w:color="auto"/>
              </w:divBdr>
            </w:div>
            <w:div w:id="1563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186/2040-2392-5-15" TargetMode="External"/><Relationship Id="rId21" Type="http://schemas.openxmlformats.org/officeDocument/2006/relationships/hyperlink" Target="https://doi.org/10.1023/A:1022278420716" TargetMode="External"/><Relationship Id="rId42" Type="http://schemas.openxmlformats.org/officeDocument/2006/relationships/hyperlink" Target="https://doi.org/10.1016/J.RASD.2010.02.001" TargetMode="External"/><Relationship Id="rId47" Type="http://schemas.openxmlformats.org/officeDocument/2006/relationships/hyperlink" Target="https://doi.org/10.1007/s00787-013-0375-0" TargetMode="External"/><Relationship Id="rId63" Type="http://schemas.openxmlformats.org/officeDocument/2006/relationships/hyperlink" Target="https://doi.org/10.1007/s10803-011-1389-4" TargetMode="External"/><Relationship Id="rId68" Type="http://schemas.openxmlformats.org/officeDocument/2006/relationships/hyperlink" Target="https://doi.org/10.1016/J.RIDD.2006.08.001" TargetMode="External"/><Relationship Id="rId84" Type="http://schemas.openxmlformats.org/officeDocument/2006/relationships/hyperlink" Target="https://doi.org/10.1111/apa.13108" TargetMode="External"/><Relationship Id="rId89" Type="http://schemas.openxmlformats.org/officeDocument/2006/relationships/hyperlink" Target="https://doi.org/10.1016/S0074-7750(07)34009-3" TargetMode="External"/><Relationship Id="rId112" Type="http://schemas.openxmlformats.org/officeDocument/2006/relationships/fontTable" Target="fontTable.xml"/><Relationship Id="rId16" Type="http://schemas.openxmlformats.org/officeDocument/2006/relationships/hyperlink" Target="https://doi.org/10.1016/j.jneumeth.2017.10.023" TargetMode="External"/><Relationship Id="rId107" Type="http://schemas.openxmlformats.org/officeDocument/2006/relationships/hyperlink" Target="https://books.google.com/books?hl=en&amp;lr=&amp;id=-r309lLpxTkC&amp;oi=fnd&amp;pg=PP1&amp;dq=Assessment+scales+in+child+and+adolescent+psychiatry&amp;ots=SLWXMOoJ3u&amp;sig=inb68LJa_Hld5aUNl1kWMIkYf9A" TargetMode="External"/><Relationship Id="rId11" Type="http://schemas.openxmlformats.org/officeDocument/2006/relationships/hyperlink" Target="https://doi.org/10.1038/srep26185" TargetMode="External"/><Relationship Id="rId32" Type="http://schemas.openxmlformats.org/officeDocument/2006/relationships/hyperlink" Target="https://doi.org/10.2217/NPY.12.28" TargetMode="External"/><Relationship Id="rId37" Type="http://schemas.openxmlformats.org/officeDocument/2006/relationships/hyperlink" Target="https://doi.org/10.1002/sctm.16-0474" TargetMode="External"/><Relationship Id="rId53" Type="http://schemas.openxmlformats.org/officeDocument/2006/relationships/hyperlink" Target="https://link.springer.com/referenceworkentry/10.1007%2F978-1-4614-4788-7_191" TargetMode="External"/><Relationship Id="rId58" Type="http://schemas.openxmlformats.org/officeDocument/2006/relationships/hyperlink" Target="https://books.google.com/books?hl=en&amp;lr=&amp;id=x778O0Khpr8C&amp;oi=fnd&amp;pg=PA281&amp;dq=Assessing+and+intervening+with+children+with+autism+spectrum+disorders&amp;ots=kcbP3t56HN&amp;sig=P_punw1xSUYJsGrVI6mnmrRGOwc" TargetMode="External"/><Relationship Id="rId74" Type="http://schemas.openxmlformats.org/officeDocument/2006/relationships/hyperlink" Target="https://doi.org/10.1016/j.coviro.2015.09.001.Human" TargetMode="External"/><Relationship Id="rId79" Type="http://schemas.openxmlformats.org/officeDocument/2006/relationships/hyperlink" Target="https://doi.org/10.1089/acm.2013.0165" TargetMode="External"/><Relationship Id="rId102" Type="http://schemas.openxmlformats.org/officeDocument/2006/relationships/hyperlink" Target="https://doi.org/10.1016/J.RASD.2015.12.009" TargetMode="External"/><Relationship Id="rId5" Type="http://schemas.openxmlformats.org/officeDocument/2006/relationships/hyperlink" Target="https://doi.org/10.1016/j.rasd.2014.05.008" TargetMode="External"/><Relationship Id="rId90" Type="http://schemas.openxmlformats.org/officeDocument/2006/relationships/hyperlink" Target="https://doi.org/10.1186/2045-9912-2-16" TargetMode="External"/><Relationship Id="rId95" Type="http://schemas.openxmlformats.org/officeDocument/2006/relationships/hyperlink" Target="https://doi.org/10.5014/ajot.2012.001578" TargetMode="External"/><Relationship Id="rId22" Type="http://schemas.openxmlformats.org/officeDocument/2006/relationships/hyperlink" Target="https://www.parinc.com/Products/Pkey/319" TargetMode="External"/><Relationship Id="rId27" Type="http://schemas.openxmlformats.org/officeDocument/2006/relationships/hyperlink" Target="https://doi.org/10.1111/j.1399-0004.2010.01471.x" TargetMode="External"/><Relationship Id="rId43" Type="http://schemas.openxmlformats.org/officeDocument/2006/relationships/hyperlink" Target="https://doi.org/10.1007/978-1-4939-6349-2_10" TargetMode="External"/><Relationship Id="rId48" Type="http://schemas.openxmlformats.org/officeDocument/2006/relationships/hyperlink" Target="https://doi.org/10.1017/CBO9780511545894.010" TargetMode="External"/><Relationship Id="rId64" Type="http://schemas.openxmlformats.org/officeDocument/2006/relationships/hyperlink" Target="https://doi.org/10.1186/s13229-015-0010-7" TargetMode="External"/><Relationship Id="rId69" Type="http://schemas.openxmlformats.org/officeDocument/2006/relationships/hyperlink" Target="https://doi.org/10.1016/J.RASD.2006.07.004" TargetMode="External"/><Relationship Id="rId113" Type="http://schemas.openxmlformats.org/officeDocument/2006/relationships/theme" Target="theme/theme1.xml"/><Relationship Id="rId80" Type="http://schemas.openxmlformats.org/officeDocument/2006/relationships/hyperlink" Target="https://doi.org/10.1207/s15374424jccp3403_8" TargetMode="External"/><Relationship Id="rId85" Type="http://schemas.openxmlformats.org/officeDocument/2006/relationships/hyperlink" Target="https://doi.org/10.5223/pghn.2015.18.4.230" TargetMode="External"/><Relationship Id="rId12" Type="http://schemas.openxmlformats.org/officeDocument/2006/relationships/hyperlink" Target="https://doi.org/10.1024/1422-4917.33.1.5" TargetMode="External"/><Relationship Id="rId17" Type="http://schemas.openxmlformats.org/officeDocument/2006/relationships/hyperlink" Target="https://www.crcpress.com/Autism-Oxidative-Stress-Inflammation-and-Immune-Abnormalities/Chauhan-Chauhan-Brown/p/book/9781420068818" TargetMode="External"/><Relationship Id="rId33" Type="http://schemas.openxmlformats.org/officeDocument/2006/relationships/hyperlink" Target="http://thekeep.eiu.edu/cgi/viewcontent.cgi?article=1089&amp;context=theses" TargetMode="External"/><Relationship Id="rId38" Type="http://schemas.openxmlformats.org/officeDocument/2006/relationships/hyperlink" Target="https://doi.org/10.1016/S0074-7750(07)34003-2" TargetMode="External"/><Relationship Id="rId59" Type="http://schemas.openxmlformats.org/officeDocument/2006/relationships/hyperlink" Target="https://doi.org/10.1016/B978-012373606-2.50010-3" TargetMode="External"/><Relationship Id="rId103" Type="http://schemas.openxmlformats.org/officeDocument/2006/relationships/hyperlink" Target="https://search.proquest.com/openview/ca59e2955ff6775156852dbd07c28466/1?pq-origsite=gscholar&amp;cbl=18750&amp;diss=y" TargetMode="External"/><Relationship Id="rId108" Type="http://schemas.openxmlformats.org/officeDocument/2006/relationships/hyperlink" Target="https://doi.org/10.1016/j.explore.2013.10.005" TargetMode="External"/><Relationship Id="rId54" Type="http://schemas.openxmlformats.org/officeDocument/2006/relationships/hyperlink" Target="https://doi.org/10.1016/J.RASD.2016.03.009" TargetMode="External"/><Relationship Id="rId70" Type="http://schemas.openxmlformats.org/officeDocument/2006/relationships/hyperlink" Target="https://doi.org/10.1177/1362361313518123" TargetMode="External"/><Relationship Id="rId75" Type="http://schemas.openxmlformats.org/officeDocument/2006/relationships/hyperlink" Target="https://doi.org/10.1002/aur.1894" TargetMode="External"/><Relationship Id="rId91" Type="http://schemas.openxmlformats.org/officeDocument/2006/relationships/hyperlink" Target="https://doi.org/10.1007/s10803-013-1983-8" TargetMode="External"/><Relationship Id="rId96" Type="http://schemas.openxmlformats.org/officeDocument/2006/relationships/hyperlink" Target="https://doi.org/10.1007/s11655-011-0635-0" TargetMode="External"/><Relationship Id="rId1" Type="http://schemas.openxmlformats.org/officeDocument/2006/relationships/styles" Target="styles.xml"/><Relationship Id="rId6" Type="http://schemas.openxmlformats.org/officeDocument/2006/relationships/hyperlink" Target="https://doi.org/10.1186/1471-2431-11-111" TargetMode="External"/><Relationship Id="rId15" Type="http://schemas.openxmlformats.org/officeDocument/2006/relationships/hyperlink" Target="https://doi.org/10.1016/j.pedn.2011.07.013" TargetMode="External"/><Relationship Id="rId23" Type="http://schemas.openxmlformats.org/officeDocument/2006/relationships/hyperlink" Target="https://link.springer.com/referenceworkentry/10.1007%2F978-1-4614-4788-7_171" TargetMode="External"/><Relationship Id="rId28" Type="http://schemas.openxmlformats.org/officeDocument/2006/relationships/hyperlink" Target="https://doi.org/10.1034/j.1399-0004.2003.00115.x" TargetMode="External"/><Relationship Id="rId36" Type="http://schemas.openxmlformats.org/officeDocument/2006/relationships/hyperlink" Target="https://doi.org/10.1016/j.jaac.2012.08.018.Early" TargetMode="External"/><Relationship Id="rId49" Type="http://schemas.openxmlformats.org/officeDocument/2006/relationships/hyperlink" Target="https://link.springer.com/chapter/10.1007/978-3-319-62995-7_6" TargetMode="External"/><Relationship Id="rId57" Type="http://schemas.openxmlformats.org/officeDocument/2006/relationships/hyperlink" Target="https://doi.org/10.1016/J.RASD.2013.04.006" TargetMode="External"/><Relationship Id="rId106" Type="http://schemas.openxmlformats.org/officeDocument/2006/relationships/hyperlink" Target="https://doi.org/10.1016/B978-0-444-63327-9.00007-2" TargetMode="External"/><Relationship Id="rId10" Type="http://schemas.openxmlformats.org/officeDocument/2006/relationships/hyperlink" Target="https://link.springer.com/chapter/10.1007%2F978-1-4939-0401-3_4" TargetMode="External"/><Relationship Id="rId31" Type="http://schemas.openxmlformats.org/officeDocument/2006/relationships/hyperlink" Target="https://link.springer.com/chapter/10.1007%2F978-1-4419-8065-6_15" TargetMode="External"/><Relationship Id="rId44" Type="http://schemas.openxmlformats.org/officeDocument/2006/relationships/hyperlink" Target="https://doi.org/10.1097/01.XME.0000444068.39683.5c" TargetMode="External"/><Relationship Id="rId52" Type="http://schemas.openxmlformats.org/officeDocument/2006/relationships/hyperlink" Target="https://doi.org/10.1016/J.NHTM.2015.09.001" TargetMode="External"/><Relationship Id="rId60" Type="http://schemas.openxmlformats.org/officeDocument/2006/relationships/hyperlink" Target="https://link.springer.com/book/10.1007%2F978-3-319-27171-2?page=1" TargetMode="External"/><Relationship Id="rId65" Type="http://schemas.openxmlformats.org/officeDocument/2006/relationships/hyperlink" Target="https://doi.org/10.1016/j.ridd.2005.07.005" TargetMode="External"/><Relationship Id="rId73" Type="http://schemas.openxmlformats.org/officeDocument/2006/relationships/hyperlink" Target="https://doi.org/10.1177/0829573517717161" TargetMode="External"/><Relationship Id="rId78" Type="http://schemas.openxmlformats.org/officeDocument/2006/relationships/hyperlink" Target="https://doi.org/10.1097/IYC.0000000000000121" TargetMode="External"/><Relationship Id="rId81" Type="http://schemas.openxmlformats.org/officeDocument/2006/relationships/hyperlink" Target="https://doi.org/10.1186/s13012-016-0513-4" TargetMode="External"/><Relationship Id="rId86" Type="http://schemas.openxmlformats.org/officeDocument/2006/relationships/hyperlink" Target="https://onlinelibrary.wiley.com/doi/pdf/10.1002/aur.1934" TargetMode="External"/><Relationship Id="rId94" Type="http://schemas.openxmlformats.org/officeDocument/2006/relationships/hyperlink" Target="https://doi.org/10.5014/ajot.2011.000661" TargetMode="External"/><Relationship Id="rId99" Type="http://schemas.openxmlformats.org/officeDocument/2006/relationships/hyperlink" Target="https://doi.org/10.5014/ajot.63.4.423" TargetMode="External"/><Relationship Id="rId101" Type="http://schemas.openxmlformats.org/officeDocument/2006/relationships/hyperlink" Target="https://doi.org/10.1111/ppe.12114" TargetMode="External"/><Relationship Id="rId4" Type="http://schemas.openxmlformats.org/officeDocument/2006/relationships/hyperlink" Target="https://www.zotero.org/groups/4534913/pdd_behavior_inventory" TargetMode="External"/><Relationship Id="rId9" Type="http://schemas.openxmlformats.org/officeDocument/2006/relationships/hyperlink" Target="https://doi.org/10.1007/978-1-4614-6531-7_8" TargetMode="External"/><Relationship Id="rId13" Type="http://schemas.openxmlformats.org/officeDocument/2006/relationships/hyperlink" Target="https://books.google.com/books/about/The_Development_of_Norms_for_a_New_Measu.html?id=YiN3tAEACAAJ" TargetMode="External"/><Relationship Id="rId18" Type="http://schemas.openxmlformats.org/officeDocument/2006/relationships/hyperlink" Target="https://doi.org/10.1007/s10803-011-1201-5" TargetMode="External"/><Relationship Id="rId39" Type="http://schemas.openxmlformats.org/officeDocument/2006/relationships/hyperlink" Target="https://www.springer.com/us/book/9781441900876" TargetMode="External"/><Relationship Id="rId109" Type="http://schemas.openxmlformats.org/officeDocument/2006/relationships/hyperlink" Target="https://doi.org/10.1177/1048395014541784" TargetMode="External"/><Relationship Id="rId34" Type="http://schemas.openxmlformats.org/officeDocument/2006/relationships/hyperlink" Target="https://doi.org/10.1111/j.1528-1167.2005.57504.x" TargetMode="External"/><Relationship Id="rId50" Type="http://schemas.openxmlformats.org/officeDocument/2006/relationships/hyperlink" Target="https://doi.org/10.1016/J.RASD.2009.09.002" TargetMode="External"/><Relationship Id="rId55" Type="http://schemas.openxmlformats.org/officeDocument/2006/relationships/hyperlink" Target="https://doi.org/10.1016/j.jocrd.2012.11.004" TargetMode="External"/><Relationship Id="rId76" Type="http://schemas.openxmlformats.org/officeDocument/2006/relationships/hyperlink" Target="https://doi.org/10.4172/2375-4427.1000169" TargetMode="External"/><Relationship Id="rId97" Type="http://schemas.openxmlformats.org/officeDocument/2006/relationships/hyperlink" Target="https://doi.org/10.1155/2015/612507" TargetMode="External"/><Relationship Id="rId104" Type="http://schemas.openxmlformats.org/officeDocument/2006/relationships/hyperlink" Target="https://doi.org/10.1016/j.rasd.2012.03.010" TargetMode="External"/><Relationship Id="rId7" Type="http://schemas.openxmlformats.org/officeDocument/2006/relationships/hyperlink" Target="https://doi.org/10.1155/2009/532640" TargetMode="External"/><Relationship Id="rId71" Type="http://schemas.openxmlformats.org/officeDocument/2006/relationships/hyperlink" Target="https://doi.org/10.1007/s10803-016-2731-7" TargetMode="External"/><Relationship Id="rId92" Type="http://schemas.openxmlformats.org/officeDocument/2006/relationships/hyperlink" Target="https://doi.org/10.5014/ajot.2018.028431" TargetMode="External"/><Relationship Id="rId2" Type="http://schemas.openxmlformats.org/officeDocument/2006/relationships/settings" Target="settings.xml"/><Relationship Id="rId29" Type="http://schemas.openxmlformats.org/officeDocument/2006/relationships/hyperlink" Target="https://doi.org/10.1023/A:1022226403878" TargetMode="External"/><Relationship Id="rId24" Type="http://schemas.openxmlformats.org/officeDocument/2006/relationships/hyperlink" Target="https://www.parinc.com/Products/Pkey/318" TargetMode="External"/><Relationship Id="rId40" Type="http://schemas.openxmlformats.org/officeDocument/2006/relationships/hyperlink" Target="https://www.springer.com/us/book/9783319645919" TargetMode="External"/><Relationship Id="rId45" Type="http://schemas.openxmlformats.org/officeDocument/2006/relationships/hyperlink" Target="https://doi.org/10.1016/j.jaac.2016.09.025" TargetMode="External"/><Relationship Id="rId66" Type="http://schemas.openxmlformats.org/officeDocument/2006/relationships/hyperlink" Target="https://doi.org/10.1016/J.RASD.2006.09.001" TargetMode="External"/><Relationship Id="rId87" Type="http://schemas.openxmlformats.org/officeDocument/2006/relationships/hyperlink" Target="https://link.springer.com/referenceworkentry/10.1007%2F978-1-4614-4788-7_137" TargetMode="External"/><Relationship Id="rId110" Type="http://schemas.openxmlformats.org/officeDocument/2006/relationships/hyperlink" Target="https://books.google.com/books?hl=en&amp;lr=&amp;id=sVYLwoPsTugC&amp;oi=fnd&amp;pg=PA151&amp;dq=Autism+spectrum+disorders+and+social+disabilities&amp;ots=jK0K_1bVPr&amp;sig=LL97BMJZVh7laPiKUiPfwTp0sH8" TargetMode="External"/><Relationship Id="rId61" Type="http://schemas.openxmlformats.org/officeDocument/2006/relationships/hyperlink" Target="https://doi.org/10.1007/s10995-012-1175-8" TargetMode="External"/><Relationship Id="rId82" Type="http://schemas.openxmlformats.org/officeDocument/2006/relationships/hyperlink" Target="https://doi.org/10.1177/1362361315577518.Child" TargetMode="External"/><Relationship Id="rId19" Type="http://schemas.openxmlformats.org/officeDocument/2006/relationships/hyperlink" Target="https://doi.org/10.1016/j.rasd.2013.09.007" TargetMode="External"/><Relationship Id="rId14" Type="http://schemas.openxmlformats.org/officeDocument/2006/relationships/hyperlink" Target="https://doi.org/10.1016/j.rasd.2010.09.004" TargetMode="External"/><Relationship Id="rId30" Type="http://schemas.openxmlformats.org/officeDocument/2006/relationships/hyperlink" Target="https://doi.org/10.1007/s10803-006-0145-7" TargetMode="External"/><Relationship Id="rId35" Type="http://schemas.openxmlformats.org/officeDocument/2006/relationships/hyperlink" Target="https://doi.org/10.1016/J.RASD.2012.06.005" TargetMode="External"/><Relationship Id="rId56" Type="http://schemas.openxmlformats.org/officeDocument/2006/relationships/hyperlink" Target="https://doi.org/10.1016/J.RASD.2012.07.007" TargetMode="External"/><Relationship Id="rId77" Type="http://schemas.openxmlformats.org/officeDocument/2006/relationships/hyperlink" Target="https://doi.org/10.1177/1362361309348071" TargetMode="External"/><Relationship Id="rId100" Type="http://schemas.openxmlformats.org/officeDocument/2006/relationships/hyperlink" Target="https://doi.org/10.1192/bjp.187.6.568" TargetMode="External"/><Relationship Id="rId105" Type="http://schemas.openxmlformats.org/officeDocument/2006/relationships/hyperlink" Target="https://doi.org/10.1093/jpepsy/2.4.176" TargetMode="External"/><Relationship Id="rId8" Type="http://schemas.openxmlformats.org/officeDocument/2006/relationships/hyperlink" Target="https://doi.org/10.1016/J.RASD.2015.09.007" TargetMode="External"/><Relationship Id="rId51" Type="http://schemas.openxmlformats.org/officeDocument/2006/relationships/hyperlink" Target="https://doi.org/10.1016/J.RASD.2010.04.019" TargetMode="External"/><Relationship Id="rId72" Type="http://schemas.openxmlformats.org/officeDocument/2006/relationships/hyperlink" Target="https://doi.org/10.2147/PRBM.S44635" TargetMode="External"/><Relationship Id="rId93" Type="http://schemas.openxmlformats.org/officeDocument/2006/relationships/hyperlink" Target="https://doi.org/10.1016/j.cbpra.2010.08.004" TargetMode="External"/><Relationship Id="rId98" Type="http://schemas.openxmlformats.org/officeDocument/2006/relationships/hyperlink" Target="https://doi.org/10.1155/2015/904585" TargetMode="External"/><Relationship Id="rId3" Type="http://schemas.openxmlformats.org/officeDocument/2006/relationships/webSettings" Target="webSettings.xml"/><Relationship Id="rId25" Type="http://schemas.openxmlformats.org/officeDocument/2006/relationships/hyperlink" Target="https://doi.org/10.1007/s10803-018-3830-4" TargetMode="External"/><Relationship Id="rId46" Type="http://schemas.openxmlformats.org/officeDocument/2006/relationships/hyperlink" Target="https://doi.org/10.1186/s12906-015-0564-0" TargetMode="External"/><Relationship Id="rId67" Type="http://schemas.openxmlformats.org/officeDocument/2006/relationships/hyperlink" Target="https://doi.org/10.1016/J.RASD.2007.11.001" TargetMode="External"/><Relationship Id="rId20" Type="http://schemas.openxmlformats.org/officeDocument/2006/relationships/hyperlink" Target="https://www.parinc.com/Products/Pkey/319" TargetMode="External"/><Relationship Id="rId41" Type="http://schemas.openxmlformats.org/officeDocument/2006/relationships/hyperlink" Target="https://books.google.com/books/about/An_Investigation_of_Subtypes_in_Children.html?id=DyIetAEACAAJ" TargetMode="External"/><Relationship Id="rId62" Type="http://schemas.openxmlformats.org/officeDocument/2006/relationships/hyperlink" Target="https://doi.org/10.1016/J.RASD.2010.04.003" TargetMode="External"/><Relationship Id="rId83" Type="http://schemas.openxmlformats.org/officeDocument/2006/relationships/hyperlink" Target="http://www.acam.org/blogpost/1092863/ACAM-Integrative-Medicine-Blog?tag=autism" TargetMode="External"/><Relationship Id="rId88" Type="http://schemas.openxmlformats.org/officeDocument/2006/relationships/hyperlink" Target="https://doi.org/10.1016/j.rasd.2011.07.006" TargetMode="External"/><Relationship Id="rId111" Type="http://schemas.openxmlformats.org/officeDocument/2006/relationships/hyperlink" Target="https://doi.org/10.1007/978-1-4419-806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9208</Words>
  <Characters>52490</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Rodriguez</dc:creator>
  <cp:keywords/>
  <dc:description/>
  <cp:lastModifiedBy>Alexandra Rodriguez</cp:lastModifiedBy>
  <cp:revision>3</cp:revision>
  <dcterms:created xsi:type="dcterms:W3CDTF">2022-02-18T14:42:00Z</dcterms:created>
  <dcterms:modified xsi:type="dcterms:W3CDTF">2022-02-25T16:58:00Z</dcterms:modified>
</cp:coreProperties>
</file>